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1786D" w14:textId="77777777" w:rsidR="008326DC" w:rsidRPr="008326DC" w:rsidRDefault="008326DC" w:rsidP="008326DC">
      <w:pPr>
        <w:pStyle w:val="Bezmezer"/>
        <w:rPr>
          <w:rStyle w:val="Siln"/>
          <w:rFonts w:ascii="Times New Roman" w:hAnsi="Times New Roman" w:cs="Times New Roman"/>
          <w:b w:val="0"/>
          <w:sz w:val="40"/>
          <w:szCs w:val="40"/>
          <w:u w:val="single"/>
        </w:rPr>
      </w:pPr>
      <w:r w:rsidRPr="008326DC">
        <w:rPr>
          <w:rFonts w:ascii="Times New Roman" w:hAnsi="Times New Roman" w:cs="Times New Roman"/>
          <w:b/>
          <w:sz w:val="40"/>
          <w:szCs w:val="40"/>
          <w:u w:val="single"/>
        </w:rPr>
        <w:t xml:space="preserve">Závěr </w:t>
      </w:r>
      <w:r w:rsidRPr="008326DC">
        <w:rPr>
          <w:rStyle w:val="Siln"/>
          <w:rFonts w:ascii="Times New Roman" w:hAnsi="Times New Roman" w:cs="Times New Roman"/>
          <w:b w:val="0"/>
          <w:sz w:val="40"/>
          <w:szCs w:val="40"/>
          <w:u w:val="single"/>
        </w:rPr>
        <w:t xml:space="preserve"> </w:t>
      </w:r>
      <w:r w:rsidRPr="008326DC">
        <w:rPr>
          <w:rStyle w:val="Siln"/>
          <w:rFonts w:ascii="Times New Roman" w:hAnsi="Times New Roman" w:cs="Times New Roman"/>
          <w:b w:val="0"/>
          <w:sz w:val="40"/>
          <w:szCs w:val="40"/>
          <w:u w:val="single"/>
        </w:rPr>
        <w:br/>
      </w:r>
    </w:p>
    <w:p w14:paraId="324F9B0D" w14:textId="4B95B288" w:rsidR="008326DC" w:rsidRPr="008326DC" w:rsidRDefault="008326DC" w:rsidP="008326DC">
      <w:pPr>
        <w:pStyle w:val="Bezmezer"/>
        <w:rPr>
          <w:rFonts w:ascii="Times New Roman" w:hAnsi="Times New Roman" w:cs="Times New Roman"/>
          <w:sz w:val="32"/>
          <w:szCs w:val="32"/>
        </w:rPr>
      </w:pPr>
      <w:proofErr w:type="spellStart"/>
      <w:r w:rsidRPr="008326DC">
        <w:rPr>
          <w:rStyle w:val="Siln"/>
          <w:rFonts w:ascii="Times New Roman" w:hAnsi="Times New Roman" w:cs="Times New Roman"/>
          <w:sz w:val="32"/>
          <w:szCs w:val="32"/>
        </w:rPr>
        <w:t>Mons</w:t>
      </w:r>
      <w:proofErr w:type="spellEnd"/>
      <w:r w:rsidRPr="008326DC">
        <w:rPr>
          <w:rStyle w:val="Siln"/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326DC">
        <w:rPr>
          <w:rStyle w:val="Siln"/>
          <w:rFonts w:ascii="Times New Roman" w:hAnsi="Times New Roman" w:cs="Times New Roman"/>
          <w:sz w:val="32"/>
          <w:szCs w:val="32"/>
        </w:rPr>
        <w:t>Dario</w:t>
      </w:r>
      <w:proofErr w:type="spellEnd"/>
      <w:r w:rsidRPr="008326DC">
        <w:rPr>
          <w:rStyle w:val="Siln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326DC">
        <w:rPr>
          <w:rStyle w:val="Siln"/>
          <w:rFonts w:ascii="Times New Roman" w:hAnsi="Times New Roman" w:cs="Times New Roman"/>
          <w:sz w:val="32"/>
          <w:szCs w:val="32"/>
        </w:rPr>
        <w:t>Gervasi</w:t>
      </w:r>
      <w:proofErr w:type="spellEnd"/>
      <w:r w:rsidRPr="008326DC">
        <w:rPr>
          <w:rFonts w:ascii="Times New Roman" w:hAnsi="Times New Roman" w:cs="Times New Roman"/>
          <w:sz w:val="32"/>
          <w:szCs w:val="32"/>
        </w:rPr>
        <w:br/>
        <w:t xml:space="preserve">náměstek sekretáře </w:t>
      </w:r>
      <w:proofErr w:type="spellStart"/>
      <w:r w:rsidRPr="008326DC">
        <w:rPr>
          <w:rFonts w:ascii="Times New Roman" w:hAnsi="Times New Roman" w:cs="Times New Roman"/>
          <w:sz w:val="32"/>
          <w:szCs w:val="32"/>
        </w:rPr>
        <w:t>Dikasteria</w:t>
      </w:r>
      <w:proofErr w:type="spellEnd"/>
      <w:r w:rsidRPr="008326DC">
        <w:rPr>
          <w:rFonts w:ascii="Times New Roman" w:hAnsi="Times New Roman" w:cs="Times New Roman"/>
          <w:sz w:val="32"/>
          <w:szCs w:val="32"/>
        </w:rPr>
        <w:t xml:space="preserve"> pro laiky, rodinu a život</w:t>
      </w:r>
    </w:p>
    <w:p w14:paraId="32FC157E" w14:textId="77777777" w:rsidR="008326DC" w:rsidRDefault="008326DC" w:rsidP="008326DC">
      <w:pPr>
        <w:pStyle w:val="isselectedend"/>
      </w:pPr>
      <w:r>
        <w:t>Na závěr tohoto dne bych se rád pokusil spojit alespoň některá z mnoha vláken, která se před námi postupně rozvinula.</w:t>
      </w:r>
      <w:bookmarkStart w:id="0" w:name="_GoBack"/>
      <w:bookmarkEnd w:id="0"/>
    </w:p>
    <w:p w14:paraId="0BD15F77" w14:textId="77777777" w:rsidR="008326DC" w:rsidRDefault="008326DC" w:rsidP="008326DC">
      <w:pPr>
        <w:pStyle w:val="isselectedend"/>
      </w:pPr>
      <w:r>
        <w:t>Mohli jsme dnešní čas věnovat kritice kultury skartace. Neudělali jsme to, a nebylo to z nepozornosti. Jsme přesvědčeni, že vedle kritiky – jakkoli je potřebná – je zapotřebí ještě něčeho obtížnějšího a zároveň plodnějšího: porozumět hodnotě křehkých lidí.</w:t>
      </w:r>
    </w:p>
    <w:p w14:paraId="7A47FFCA" w14:textId="77777777" w:rsidR="008326DC" w:rsidRDefault="008326DC" w:rsidP="008326DC">
      <w:pPr>
        <w:pStyle w:val="isselectedend"/>
      </w:pPr>
      <w:r>
        <w:t>Slyšeli jsme to již v poselství Svatého otce: hodnota lidské existence se neměří „měřítkem výkonnosti nebo soběstačnosti“, nýbrž schopností milovat a nechat se milovat, dávat a přijímat. Bylo nám rovněž připomenuto, že i do našich společenství proniká „funkční“ logika, podle níž ten, kdo již není „zapojený“ nebo produktivní, zdánlivě nemá co nabídnout. Výzvou tedy není především dělat více, ale přejít od modelu efektivní organizace k modelu bratrství v Kristu, v němž identita Božích dětí předchází každé funkci a „nelze si ji získat ani zasloužit“.</w:t>
      </w:r>
    </w:p>
    <w:p w14:paraId="372CE4FD" w14:textId="77777777" w:rsidR="008326DC" w:rsidRDefault="008326DC" w:rsidP="008326DC">
      <w:pPr>
        <w:pStyle w:val="isselectedend"/>
      </w:pPr>
      <w:r>
        <w:t>To vše se navíc neodehrává v libovolné době. Děje se to v období, které samotný název našeho setkání označuje jako „epochu síly“ – v kultuře moci, v níž dostupnost prostředků a schopnost ovládat druhé usilují o určování směru, zatímco křehkost bývá skrývána, protože nám klade otázky a protože je „nepohodlným zrcadlem“.</w:t>
      </w:r>
    </w:p>
    <w:p w14:paraId="50599A72" w14:textId="77777777" w:rsidR="008326DC" w:rsidRDefault="008326DC" w:rsidP="008326DC">
      <w:pPr>
        <w:pStyle w:val="isselectedend"/>
      </w:pPr>
      <w:r>
        <w:t>Celým dnešním dnem však procházelo přesvědčení, že pokoj nevstupuje do světa prostřednictvím mocných, ale skrze malé, staré a zraněné. Přijatá a rozpoznaná křehkost není pouze duchovní cestou. Je také společenským, a dokonce politickým podnětem, jak opustit iluzi soběstačnosti.</w:t>
      </w:r>
    </w:p>
    <w:p w14:paraId="1886EDC5" w14:textId="77777777" w:rsidR="008326DC" w:rsidRDefault="008326DC" w:rsidP="008326DC">
      <w:pPr>
        <w:pStyle w:val="isselectedend"/>
      </w:pPr>
      <w:r>
        <w:t>Neomezili jsme se proto na abstraktní opakování, že život seniorů si zaslouží úctu a že má nezměrnou důstojnost. To jsme věděli již při příchodu. Pokusili jsme se učinit další krok: tento život jsme kontemplovali.</w:t>
      </w:r>
    </w:p>
    <w:p w14:paraId="0B5C56B1" w14:textId="77777777" w:rsidR="008326DC" w:rsidRDefault="008326DC" w:rsidP="008326DC">
      <w:pPr>
        <w:pStyle w:val="isselectedend"/>
      </w:pPr>
      <w:r>
        <w:t>Dívali jsme se na něj očima Písma: prostřednictvím moudrosti staré Noemi, která utváří spojenectví mezi generacemi; Mojžíše, jenž se od Jitra učí, jak uplatňovat Zákon; Simeona a Anny, kteří rozpoznávají Pána dříve než ostatní a stávají se strážci jitřního očekávání.</w:t>
      </w:r>
    </w:p>
    <w:p w14:paraId="707679A6" w14:textId="77777777" w:rsidR="008326DC" w:rsidRDefault="008326DC" w:rsidP="008326DC">
      <w:pPr>
        <w:pStyle w:val="isselectedend"/>
      </w:pPr>
      <w:r>
        <w:t xml:space="preserve">Dívali jsme se na něj očima církevních otců. Ti nás učí, že „starým“ není ten, kdo má více let – Abraham je nazván starcem ještě před dosažením dvou set let života –, ale ten, kdo dosáhl zralosti srdce. Učí nás také, že naše spása přichází právě skrze </w:t>
      </w:r>
      <w:proofErr w:type="spellStart"/>
      <w:r>
        <w:rPr>
          <w:rStyle w:val="Zvraznn"/>
        </w:rPr>
        <w:t>infirmitas</w:t>
      </w:r>
      <w:proofErr w:type="spellEnd"/>
      <w:r>
        <w:t>, lidskou slabost, kterou na sebe přijal Kristus.</w:t>
      </w:r>
    </w:p>
    <w:p w14:paraId="0C25BBBC" w14:textId="77777777" w:rsidR="008326DC" w:rsidRDefault="008326DC" w:rsidP="008326DC">
      <w:pPr>
        <w:pStyle w:val="isselectedend"/>
      </w:pPr>
      <w:r>
        <w:t xml:space="preserve">Dívali jsme se na něj ve světle </w:t>
      </w:r>
      <w:proofErr w:type="spellStart"/>
      <w:r>
        <w:t>magisteria</w:t>
      </w:r>
      <w:proofErr w:type="spellEnd"/>
      <w:r>
        <w:t xml:space="preserve"> křehkosti papeže Františka a encykliky </w:t>
      </w:r>
      <w:r>
        <w:rPr>
          <w:rStyle w:val="Zvraznn"/>
        </w:rPr>
        <w:t xml:space="preserve">Magnifica </w:t>
      </w:r>
      <w:proofErr w:type="spellStart"/>
      <w:r>
        <w:rPr>
          <w:rStyle w:val="Zvraznn"/>
        </w:rPr>
        <w:t>Humanitas</w:t>
      </w:r>
      <w:proofErr w:type="spellEnd"/>
      <w:r>
        <w:t xml:space="preserve"> papeže Lva XIV.: „Lidství nerozkvétá navzdory omezením, ale často právě jejich prostřednictvím.“</w:t>
      </w:r>
    </w:p>
    <w:p w14:paraId="1E9FDA77" w14:textId="77777777" w:rsidR="008326DC" w:rsidRDefault="008326DC" w:rsidP="008326DC">
      <w:pPr>
        <w:pStyle w:val="isselectedend"/>
      </w:pPr>
      <w:r>
        <w:lastRenderedPageBreak/>
        <w:t>A nechali jsme se oslovit těmi, kdo nám ukázali, že křehkost nevyžaduje pouze naši dobročinnost, ale odhaluje univerzální pravdu o nás všech: neexistujeme již „my“ a „oni“, ale pouze my všichni společně v Bohu.</w:t>
      </w:r>
    </w:p>
    <w:p w14:paraId="758CBF6C" w14:textId="77777777" w:rsidR="008326DC" w:rsidRDefault="008326DC" w:rsidP="008326DC">
      <w:pPr>
        <w:pStyle w:val="isselectedend"/>
      </w:pPr>
      <w:r>
        <w:t>Naučili jsme se také pohlížet na prodlužování lidského života – na tento „nový lid“ seniorů, který nikdy v dějinách nebyl tak početný – nikoli jako na problém, který je třeba řídit, ale jako na znamení doby, dokonce jako na projev Boží prozřetelnosti a péče. Bylo nám darováno přibližně dvacet dalších let života a my je nemůžeme ponechat bez smyslu.</w:t>
      </w:r>
    </w:p>
    <w:p w14:paraId="33989B48" w14:textId="77777777" w:rsidR="008326DC" w:rsidRDefault="008326DC" w:rsidP="008326DC">
      <w:pPr>
        <w:pStyle w:val="isselectedend"/>
      </w:pPr>
      <w:r>
        <w:t>Myslím, že mohu říci, že odcházíme poněkud jiní, než jsme přišli. Odcházíme s větší láskou k seniorům a k daru stáří.</w:t>
      </w:r>
    </w:p>
    <w:p w14:paraId="0089D52E" w14:textId="77777777" w:rsidR="008326DC" w:rsidRDefault="008326DC" w:rsidP="008326DC">
      <w:pPr>
        <w:pStyle w:val="isselectedend"/>
      </w:pPr>
      <w:r>
        <w:t>Nejde pouze o cit. Jde o nový pohled – a nový pohled mění skutečnost.</w:t>
      </w:r>
    </w:p>
    <w:p w14:paraId="42C3E5C8" w14:textId="77777777" w:rsidR="008326DC" w:rsidRDefault="008326DC" w:rsidP="008326DC">
      <w:pPr>
        <w:pStyle w:val="isselectedend"/>
      </w:pPr>
      <w:r>
        <w:t>Senioři nejsou jen lidmi, o něž je třeba pečovat. Jsme přesvědčeni, že právě tento nový pohled nám pomůže také lépe o ně pečovat. Skutečně totiž sloužíme pouze tomu, co milujeme. A jak jsme slyšeli, změna rámce mění všechno.</w:t>
      </w:r>
    </w:p>
    <w:p w14:paraId="7052F99A" w14:textId="77777777" w:rsidR="008326DC" w:rsidRDefault="008326DC" w:rsidP="008326DC">
      <w:pPr>
        <w:pStyle w:val="isselectedend"/>
      </w:pPr>
      <w:r>
        <w:t xml:space="preserve">Přestaneme-li na seniora – i na toho nejkřehčího, včetně člověka žijícího s </w:t>
      </w:r>
      <w:proofErr w:type="spellStart"/>
      <w:r>
        <w:t>neurodegenerativním</w:t>
      </w:r>
      <w:proofErr w:type="spellEnd"/>
      <w:r>
        <w:t xml:space="preserve"> onemocněním – pohlížet pouze jako na „jednoho z těchto nepatrných“, kterého máme navštívit, a začneme-li v něm rozpoznávat Kristova učedníka s vlastním povoláním, promění se samotný smysl našeho doprovázení. Dokonce i závislost na péči druhých se může stát způsobem účasti na Božím díle.</w:t>
      </w:r>
    </w:p>
    <w:p w14:paraId="3A3E8D58" w14:textId="77777777" w:rsidR="008326DC" w:rsidRDefault="008326DC" w:rsidP="008326DC">
      <w:pPr>
        <w:pStyle w:val="isselectedend"/>
      </w:pPr>
      <w:r>
        <w:t>Proměňuje se také nejkonkrétnější podoba péče. Pomysleme na všechny, kdo jsou kvůli domnělému nedostatku vědomého vnímání stále vylučováni z přijímání eucharistie, ačkoli právo přijímat Boží slovo a svátosti náleží každému pokřtěnému až do konce života.</w:t>
      </w:r>
    </w:p>
    <w:p w14:paraId="0CC14150" w14:textId="77777777" w:rsidR="008326DC" w:rsidRDefault="008326DC" w:rsidP="008326DC">
      <w:pPr>
        <w:pStyle w:val="isselectedend"/>
      </w:pPr>
      <w:r>
        <w:t>A zde se dostáváme k poznání, které bych vám chtěl předat více než kterékoli jiné: méně rezignovaný pohled na tuto etapu života odhaluje v církvi neočekávané síly.</w:t>
      </w:r>
    </w:p>
    <w:p w14:paraId="6CF35375" w14:textId="77777777" w:rsidR="008326DC" w:rsidRDefault="008326DC" w:rsidP="008326DC">
      <w:pPr>
        <w:pStyle w:val="isselectedend"/>
      </w:pPr>
      <w:r>
        <w:t>Senioři nejsou pouhým pozůstatkem ani okrajovou skupinou, o kterou je třeba se postarat. Jsou lidem, a to lidem početným: během několika let budou představovat dvě miliardy lidí. Již dnes tvoří v mnoha našich společenstvích a při mnoha bohoslužbách ve všedních dnech většinu.</w:t>
      </w:r>
    </w:p>
    <w:p w14:paraId="4DD58E96" w14:textId="77777777" w:rsidR="008326DC" w:rsidRDefault="008326DC" w:rsidP="008326DC">
      <w:pPr>
        <w:pStyle w:val="isselectedend"/>
      </w:pPr>
      <w:r>
        <w:t>Příliš dlouho jsme přemýšleli pouze o tom, co může společenství udělat pro ně. Dnes se učíme ptát také na to, čím mohou oni přispět k životu každého společenství. A zjišťujeme, že je toho velmi mnoho.</w:t>
      </w:r>
    </w:p>
    <w:p w14:paraId="14CBFDAA" w14:textId="77777777" w:rsidR="008326DC" w:rsidRDefault="008326DC" w:rsidP="008326DC">
      <w:pPr>
        <w:pStyle w:val="isselectedend"/>
      </w:pPr>
      <w:r>
        <w:t>Nejde o síly spočívající v činnosti. Nežádáme od seniorů, aby byli znovu výkonní, produktivní nebo „mladí jiným způsobem“. Jde o síly jiného řádu, které však nejsou o nic méně skutečné:</w:t>
      </w:r>
    </w:p>
    <w:p w14:paraId="70CF2F2F" w14:textId="77777777" w:rsidR="008326DC" w:rsidRDefault="008326DC" w:rsidP="008326DC">
      <w:pPr>
        <w:pStyle w:val="isselectedend"/>
      </w:pPr>
      <w:r>
        <w:t>o přímluvnou modlitbu, která podpírá osudy světa;</w:t>
      </w:r>
      <w:r>
        <w:br/>
        <w:t>o kontemplaci člověka, jenž má čas zastavit se a hledat Boží tvář;</w:t>
      </w:r>
      <w:r>
        <w:br/>
        <w:t>o předávání víry;</w:t>
      </w:r>
      <w:r>
        <w:br/>
        <w:t>o paměť, která chrání společenství před životem „bez kořenů“;</w:t>
      </w:r>
      <w:r>
        <w:br/>
        <w:t>o tiché svědectví;</w:t>
      </w:r>
      <w:r>
        <w:br/>
        <w:t>o sny starých lidí, které se stávají proroctvím;</w:t>
      </w:r>
      <w:r>
        <w:br/>
        <w:t>o schopnost usmiřovat generace.</w:t>
      </w:r>
    </w:p>
    <w:p w14:paraId="57520267" w14:textId="77777777" w:rsidR="008326DC" w:rsidRDefault="008326DC" w:rsidP="008326DC">
      <w:pPr>
        <w:pStyle w:val="isselectedend"/>
      </w:pPr>
      <w:r>
        <w:lastRenderedPageBreak/>
        <w:t>Je to senior jako „poutník v sobotě svého času“, který se v liturgii vigilií a kompletáře učí setrvávat v tajemství, nebát se večera a časovat nejosvobodivější sloveso: svěřit se.</w:t>
      </w:r>
    </w:p>
    <w:p w14:paraId="00330BA7" w14:textId="77777777" w:rsidR="008326DC" w:rsidRDefault="008326DC" w:rsidP="008326DC">
      <w:pPr>
        <w:pStyle w:val="isselectedend"/>
      </w:pPr>
      <w:r>
        <w:t>A dokonce i tam, kde se zdá, že toto všechno v důsledku závažného onemocnění pohasíná, zůstává člověku povolání: nechat se milovat, a tím nám všem odhalovat tvář Boha, který nás miluje v naší slabosti.</w:t>
      </w:r>
    </w:p>
    <w:p w14:paraId="4152BE2A" w14:textId="77777777" w:rsidR="008326DC" w:rsidRDefault="008326DC" w:rsidP="008326DC">
      <w:pPr>
        <w:pStyle w:val="isselectedend"/>
      </w:pPr>
      <w:r>
        <w:t>Je to tedy lid, který není církvi na obtíž, ale buduje ji.</w:t>
      </w:r>
    </w:p>
    <w:p w14:paraId="1E562974" w14:textId="77777777" w:rsidR="008326DC" w:rsidRDefault="008326DC" w:rsidP="008326DC">
      <w:pPr>
        <w:pStyle w:val="isselectedend"/>
      </w:pPr>
      <w:r>
        <w:t>Je to síla, která se projevuje ve slabosti.</w:t>
      </w:r>
    </w:p>
    <w:p w14:paraId="6A8100FC" w14:textId="77777777" w:rsidR="008326DC" w:rsidRDefault="008326DC" w:rsidP="008326DC">
      <w:pPr>
        <w:pStyle w:val="isselectedend"/>
      </w:pPr>
      <w:r>
        <w:t>Je to most – někdy visutý provazový most, po němž se postupuje malými kroky a s dobrým doprovázením –, který přesto vede k nebi.</w:t>
      </w:r>
    </w:p>
    <w:p w14:paraId="720FA613" w14:textId="77777777" w:rsidR="008326DC" w:rsidRDefault="008326DC" w:rsidP="008326DC">
      <w:pPr>
        <w:pStyle w:val="isselectedend"/>
      </w:pPr>
      <w:r>
        <w:t>Dovolte mi zakončit slovy samotné encykliky, která shrnují naši dnešní cestu: dar pokoje vstupuje do světa „jako moc stát se Božími dětmi, která se probouzí, když se necháme zasáhnout pláčem maličkých, křehkostí seniorů a mlčením obětí“.</w:t>
      </w:r>
    </w:p>
    <w:p w14:paraId="5D6321A2" w14:textId="77777777" w:rsidR="008326DC" w:rsidRDefault="008326DC" w:rsidP="008326DC">
      <w:pPr>
        <w:pStyle w:val="isselectedend"/>
      </w:pPr>
      <w:r>
        <w:t>Děkujeme všem přednášejícím, kteří nás po tomto mostě provázeli, a děkujeme každému z vás – přítomným v tomto sále i těm, kdo jsou s námi spojeni na dálku.</w:t>
      </w:r>
    </w:p>
    <w:p w14:paraId="3F0E3212" w14:textId="77777777" w:rsidR="008326DC" w:rsidRDefault="008326DC" w:rsidP="008326DC">
      <w:pPr>
        <w:pStyle w:val="Normlnweb"/>
      </w:pPr>
      <w:r>
        <w:t>Neodnášíme si domů závěry, ale úkol: i nadále se dívat tímto způsobem.</w:t>
      </w:r>
    </w:p>
    <w:p w14:paraId="66EE99D1" w14:textId="700A4752" w:rsidR="00526173" w:rsidRPr="00AB1EAD" w:rsidRDefault="00526173" w:rsidP="008326DC">
      <w:pPr>
        <w:pStyle w:val="Nadpis2"/>
        <w:numPr>
          <w:ilvl w:val="0"/>
          <w:numId w:val="0"/>
        </w:numPr>
      </w:pPr>
    </w:p>
    <w:sectPr w:rsidR="00526173" w:rsidRPr="00AB1EAD" w:rsidSect="00631A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74" w:bottom="1417" w:left="1276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EB45D" w14:textId="77777777" w:rsidR="00D000C0" w:rsidRDefault="00D000C0">
      <w:r>
        <w:separator/>
      </w:r>
    </w:p>
  </w:endnote>
  <w:endnote w:type="continuationSeparator" w:id="0">
    <w:p w14:paraId="1B7063F8" w14:textId="77777777" w:rsidR="00D000C0" w:rsidRDefault="00D0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B8CED" w14:textId="77777777" w:rsidR="006F6E60" w:rsidRDefault="006F6E6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789755"/>
      <w:docPartObj>
        <w:docPartGallery w:val="Page Numbers (Bottom of Page)"/>
        <w:docPartUnique/>
      </w:docPartObj>
    </w:sdtPr>
    <w:sdtEndPr/>
    <w:sdtContent>
      <w:p w14:paraId="132971D9" w14:textId="26565C25" w:rsidR="008326DC" w:rsidRDefault="008326D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39E">
          <w:rPr>
            <w:noProof/>
          </w:rPr>
          <w:t>1</w:t>
        </w:r>
        <w:r>
          <w:fldChar w:fldCharType="end"/>
        </w:r>
      </w:p>
    </w:sdtContent>
  </w:sdt>
  <w:p w14:paraId="6BDBE469" w14:textId="77777777" w:rsidR="00631DD8" w:rsidRPr="00D030D8" w:rsidRDefault="00631DD8" w:rsidP="00D457AA">
    <w:pPr>
      <w:pStyle w:val="Zpat"/>
      <w:jc w:val="center"/>
      <w:rPr>
        <w:rFonts w:ascii="Tahoma" w:hAnsi="Tahoma" w:cs="Tahoma"/>
        <w:b/>
        <w:color w:val="008000"/>
        <w:sz w:val="12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D9D3B" w14:textId="77777777" w:rsidR="006F6E60" w:rsidRDefault="006F6E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EF2E5" w14:textId="77777777" w:rsidR="00D000C0" w:rsidRDefault="00D000C0">
      <w:r>
        <w:separator/>
      </w:r>
    </w:p>
  </w:footnote>
  <w:footnote w:type="continuationSeparator" w:id="0">
    <w:p w14:paraId="2C24605D" w14:textId="77777777" w:rsidR="00D000C0" w:rsidRDefault="00D00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9B245" w14:textId="77777777" w:rsidR="006F6E60" w:rsidRDefault="006F6E6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4F09A" w14:textId="620B144D" w:rsidR="001679C0" w:rsidRDefault="00DE3139" w:rsidP="00631AED">
    <w:pPr>
      <w:pStyle w:val="Zhlav"/>
      <w:tabs>
        <w:tab w:val="clear" w:pos="9072"/>
        <w:tab w:val="right" w:pos="9356"/>
      </w:tabs>
      <w:jc w:val="center"/>
    </w:pPr>
    <w:r>
      <w:tab/>
    </w:r>
    <w:r>
      <w:tab/>
    </w:r>
    <w:r w:rsidR="24F0FC0C">
      <w:rPr>
        <w:noProof/>
      </w:rPr>
      <w:drawing>
        <wp:inline distT="0" distB="0" distL="0" distR="0" wp14:anchorId="58428F0F" wp14:editId="01860B10">
          <wp:extent cx="752475" cy="763584"/>
          <wp:effectExtent l="0" t="0" r="0" b="0"/>
          <wp:docPr id="133347262" name="Obrázek 133347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85" cy="763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43C83" w14:textId="77777777" w:rsidR="006F6E60" w:rsidRDefault="006F6E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E23"/>
    <w:multiLevelType w:val="hybridMultilevel"/>
    <w:tmpl w:val="5FE4423E"/>
    <w:lvl w:ilvl="0" w:tplc="CDCED3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02DB2"/>
    <w:multiLevelType w:val="multilevel"/>
    <w:tmpl w:val="8CE0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3586D"/>
    <w:multiLevelType w:val="multilevel"/>
    <w:tmpl w:val="6C1CE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7710795"/>
    <w:multiLevelType w:val="hybridMultilevel"/>
    <w:tmpl w:val="165E5456"/>
    <w:lvl w:ilvl="0" w:tplc="D7463A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C3431"/>
    <w:multiLevelType w:val="hybridMultilevel"/>
    <w:tmpl w:val="FF446934"/>
    <w:lvl w:ilvl="0" w:tplc="27204824">
      <w:start w:val="1"/>
      <w:numFmt w:val="lowerLetter"/>
      <w:lvlText w:val="%1)"/>
      <w:lvlJc w:val="left"/>
      <w:pPr>
        <w:ind w:left="13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66" w:hanging="360"/>
      </w:pPr>
    </w:lvl>
    <w:lvl w:ilvl="2" w:tplc="0405001B" w:tentative="1">
      <w:start w:val="1"/>
      <w:numFmt w:val="lowerRoman"/>
      <w:lvlText w:val="%3."/>
      <w:lvlJc w:val="right"/>
      <w:pPr>
        <w:ind w:left="2786" w:hanging="180"/>
      </w:pPr>
    </w:lvl>
    <w:lvl w:ilvl="3" w:tplc="0405000F" w:tentative="1">
      <w:start w:val="1"/>
      <w:numFmt w:val="decimal"/>
      <w:lvlText w:val="%4."/>
      <w:lvlJc w:val="left"/>
      <w:pPr>
        <w:ind w:left="3506" w:hanging="360"/>
      </w:pPr>
    </w:lvl>
    <w:lvl w:ilvl="4" w:tplc="04050019" w:tentative="1">
      <w:start w:val="1"/>
      <w:numFmt w:val="lowerLetter"/>
      <w:lvlText w:val="%5."/>
      <w:lvlJc w:val="left"/>
      <w:pPr>
        <w:ind w:left="4226" w:hanging="360"/>
      </w:pPr>
    </w:lvl>
    <w:lvl w:ilvl="5" w:tplc="0405001B" w:tentative="1">
      <w:start w:val="1"/>
      <w:numFmt w:val="lowerRoman"/>
      <w:lvlText w:val="%6."/>
      <w:lvlJc w:val="right"/>
      <w:pPr>
        <w:ind w:left="4946" w:hanging="180"/>
      </w:pPr>
    </w:lvl>
    <w:lvl w:ilvl="6" w:tplc="0405000F" w:tentative="1">
      <w:start w:val="1"/>
      <w:numFmt w:val="decimal"/>
      <w:lvlText w:val="%7."/>
      <w:lvlJc w:val="left"/>
      <w:pPr>
        <w:ind w:left="5666" w:hanging="360"/>
      </w:pPr>
    </w:lvl>
    <w:lvl w:ilvl="7" w:tplc="04050019" w:tentative="1">
      <w:start w:val="1"/>
      <w:numFmt w:val="lowerLetter"/>
      <w:lvlText w:val="%8."/>
      <w:lvlJc w:val="left"/>
      <w:pPr>
        <w:ind w:left="6386" w:hanging="360"/>
      </w:pPr>
    </w:lvl>
    <w:lvl w:ilvl="8" w:tplc="040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5">
    <w:nsid w:val="2192212D"/>
    <w:multiLevelType w:val="multilevel"/>
    <w:tmpl w:val="F2BC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40CB3"/>
    <w:multiLevelType w:val="hybridMultilevel"/>
    <w:tmpl w:val="9FFAE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45206"/>
    <w:multiLevelType w:val="multilevel"/>
    <w:tmpl w:val="E6A4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17A81"/>
    <w:multiLevelType w:val="multilevel"/>
    <w:tmpl w:val="EB5C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A57FD"/>
    <w:multiLevelType w:val="hybridMultilevel"/>
    <w:tmpl w:val="F5D4921C"/>
    <w:lvl w:ilvl="0" w:tplc="BA749236">
      <w:start w:val="1"/>
      <w:numFmt w:val="bullet"/>
      <w:pStyle w:val="StylZkladntextTimesNewRomanTunVpravo-05c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9978E5"/>
    <w:multiLevelType w:val="multilevel"/>
    <w:tmpl w:val="5718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D35E24"/>
    <w:multiLevelType w:val="multilevel"/>
    <w:tmpl w:val="B36A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120DD3"/>
    <w:multiLevelType w:val="multilevel"/>
    <w:tmpl w:val="121C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D25FE2"/>
    <w:multiLevelType w:val="hybridMultilevel"/>
    <w:tmpl w:val="4870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86A29"/>
    <w:multiLevelType w:val="hybridMultilevel"/>
    <w:tmpl w:val="7B34195A"/>
    <w:lvl w:ilvl="0" w:tplc="AE46536A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9D4321"/>
    <w:multiLevelType w:val="hybridMultilevel"/>
    <w:tmpl w:val="D230FE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22F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3D4572"/>
    <w:multiLevelType w:val="multilevel"/>
    <w:tmpl w:val="D07E2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3A60C8"/>
    <w:multiLevelType w:val="multilevel"/>
    <w:tmpl w:val="4990A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58795C7F"/>
    <w:multiLevelType w:val="multilevel"/>
    <w:tmpl w:val="9A4E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403578"/>
    <w:multiLevelType w:val="multilevel"/>
    <w:tmpl w:val="FF527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287"/>
        </w:tabs>
        <w:ind w:left="1071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B8D740F"/>
    <w:multiLevelType w:val="hybridMultilevel"/>
    <w:tmpl w:val="7D080A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D84F6E"/>
    <w:multiLevelType w:val="multilevel"/>
    <w:tmpl w:val="C876E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E543E2"/>
    <w:multiLevelType w:val="multilevel"/>
    <w:tmpl w:val="034E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BE1BAF"/>
    <w:multiLevelType w:val="multilevel"/>
    <w:tmpl w:val="9406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312538"/>
    <w:multiLevelType w:val="hybridMultilevel"/>
    <w:tmpl w:val="FF68BF7A"/>
    <w:lvl w:ilvl="0" w:tplc="7652C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362BAD"/>
    <w:multiLevelType w:val="multilevel"/>
    <w:tmpl w:val="40EE4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73513813"/>
    <w:multiLevelType w:val="hybridMultilevel"/>
    <w:tmpl w:val="C03895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D7B1C"/>
    <w:multiLevelType w:val="multilevel"/>
    <w:tmpl w:val="8C0C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055272"/>
    <w:multiLevelType w:val="multilevel"/>
    <w:tmpl w:val="5E4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902744"/>
    <w:multiLevelType w:val="multilevel"/>
    <w:tmpl w:val="3F40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9"/>
  </w:num>
  <w:num w:numId="5">
    <w:abstractNumId w:val="9"/>
  </w:num>
  <w:num w:numId="6">
    <w:abstractNumId w:val="21"/>
  </w:num>
  <w:num w:numId="7">
    <w:abstractNumId w:val="14"/>
  </w:num>
  <w:num w:numId="8">
    <w:abstractNumId w:val="4"/>
  </w:num>
  <w:num w:numId="9">
    <w:abstractNumId w:val="24"/>
  </w:num>
  <w:num w:numId="10">
    <w:abstractNumId w:val="0"/>
  </w:num>
  <w:num w:numId="11">
    <w:abstractNumId w:val="20"/>
  </w:num>
  <w:num w:numId="12">
    <w:abstractNumId w:val="26"/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5"/>
  </w:num>
  <w:num w:numId="18">
    <w:abstractNumId w:val="23"/>
  </w:num>
  <w:num w:numId="19">
    <w:abstractNumId w:val="18"/>
  </w:num>
  <w:num w:numId="20">
    <w:abstractNumId w:val="22"/>
  </w:num>
  <w:num w:numId="21">
    <w:abstractNumId w:val="10"/>
  </w:num>
  <w:num w:numId="22">
    <w:abstractNumId w:val="7"/>
  </w:num>
  <w:num w:numId="23">
    <w:abstractNumId w:val="12"/>
  </w:num>
  <w:num w:numId="24">
    <w:abstractNumId w:val="1"/>
  </w:num>
  <w:num w:numId="25">
    <w:abstractNumId w:val="28"/>
  </w:num>
  <w:num w:numId="26">
    <w:abstractNumId w:val="27"/>
  </w:num>
  <w:num w:numId="27">
    <w:abstractNumId w:val="17"/>
  </w:num>
  <w:num w:numId="28">
    <w:abstractNumId w:val="29"/>
  </w:num>
  <w:num w:numId="29">
    <w:abstractNumId w:val="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877"/>
    <w:rsid w:val="00002454"/>
    <w:rsid w:val="0000439E"/>
    <w:rsid w:val="00033D08"/>
    <w:rsid w:val="00040BB0"/>
    <w:rsid w:val="000471E3"/>
    <w:rsid w:val="0008730D"/>
    <w:rsid w:val="00090539"/>
    <w:rsid w:val="00096305"/>
    <w:rsid w:val="000D085C"/>
    <w:rsid w:val="000E79F0"/>
    <w:rsid w:val="000F32D4"/>
    <w:rsid w:val="000F55C6"/>
    <w:rsid w:val="00110518"/>
    <w:rsid w:val="001151C3"/>
    <w:rsid w:val="001326CE"/>
    <w:rsid w:val="00132833"/>
    <w:rsid w:val="001378A0"/>
    <w:rsid w:val="00150DD1"/>
    <w:rsid w:val="001679C0"/>
    <w:rsid w:val="001B365D"/>
    <w:rsid w:val="001B7D5B"/>
    <w:rsid w:val="001C494B"/>
    <w:rsid w:val="001E15B8"/>
    <w:rsid w:val="001E1B93"/>
    <w:rsid w:val="0020602E"/>
    <w:rsid w:val="00224A85"/>
    <w:rsid w:val="00267EAD"/>
    <w:rsid w:val="00293BF4"/>
    <w:rsid w:val="002943F9"/>
    <w:rsid w:val="002A014D"/>
    <w:rsid w:val="002A0E46"/>
    <w:rsid w:val="002A2D3E"/>
    <w:rsid w:val="002A3503"/>
    <w:rsid w:val="002F0315"/>
    <w:rsid w:val="00306D5A"/>
    <w:rsid w:val="00315878"/>
    <w:rsid w:val="003317E8"/>
    <w:rsid w:val="003408BA"/>
    <w:rsid w:val="00352B4E"/>
    <w:rsid w:val="00380BB8"/>
    <w:rsid w:val="0038737E"/>
    <w:rsid w:val="00396BC9"/>
    <w:rsid w:val="003B7DEB"/>
    <w:rsid w:val="003D08EF"/>
    <w:rsid w:val="003F228D"/>
    <w:rsid w:val="003F2D57"/>
    <w:rsid w:val="003F7F30"/>
    <w:rsid w:val="00422E2A"/>
    <w:rsid w:val="004239D4"/>
    <w:rsid w:val="00432854"/>
    <w:rsid w:val="00474EC3"/>
    <w:rsid w:val="004908D5"/>
    <w:rsid w:val="004931BB"/>
    <w:rsid w:val="0049597C"/>
    <w:rsid w:val="004A3FE2"/>
    <w:rsid w:val="004E6743"/>
    <w:rsid w:val="004F07BA"/>
    <w:rsid w:val="00507691"/>
    <w:rsid w:val="005104E1"/>
    <w:rsid w:val="0052487A"/>
    <w:rsid w:val="00526173"/>
    <w:rsid w:val="005452EC"/>
    <w:rsid w:val="00554C2F"/>
    <w:rsid w:val="00560B6D"/>
    <w:rsid w:val="0056286A"/>
    <w:rsid w:val="005674C9"/>
    <w:rsid w:val="0058602D"/>
    <w:rsid w:val="005A0C06"/>
    <w:rsid w:val="005B032E"/>
    <w:rsid w:val="005C0A4D"/>
    <w:rsid w:val="005C5CBA"/>
    <w:rsid w:val="005C5EFA"/>
    <w:rsid w:val="005C71AC"/>
    <w:rsid w:val="005F3800"/>
    <w:rsid w:val="006115A8"/>
    <w:rsid w:val="00631AED"/>
    <w:rsid w:val="00631DD8"/>
    <w:rsid w:val="0067328C"/>
    <w:rsid w:val="00675E85"/>
    <w:rsid w:val="00682DEC"/>
    <w:rsid w:val="00690F4E"/>
    <w:rsid w:val="006A36D0"/>
    <w:rsid w:val="006A3D1D"/>
    <w:rsid w:val="006A440E"/>
    <w:rsid w:val="006D548B"/>
    <w:rsid w:val="006F6E60"/>
    <w:rsid w:val="007241D4"/>
    <w:rsid w:val="00731414"/>
    <w:rsid w:val="00751F04"/>
    <w:rsid w:val="00764AD0"/>
    <w:rsid w:val="00770CC9"/>
    <w:rsid w:val="007725FE"/>
    <w:rsid w:val="00777027"/>
    <w:rsid w:val="00797C62"/>
    <w:rsid w:val="007A6A2D"/>
    <w:rsid w:val="007C13D1"/>
    <w:rsid w:val="007D31F4"/>
    <w:rsid w:val="0082394A"/>
    <w:rsid w:val="008326DC"/>
    <w:rsid w:val="0084281A"/>
    <w:rsid w:val="00855CDD"/>
    <w:rsid w:val="00857143"/>
    <w:rsid w:val="008A2B31"/>
    <w:rsid w:val="008D0465"/>
    <w:rsid w:val="008D3730"/>
    <w:rsid w:val="00930BDB"/>
    <w:rsid w:val="00942C30"/>
    <w:rsid w:val="00947B39"/>
    <w:rsid w:val="00951BDB"/>
    <w:rsid w:val="00952149"/>
    <w:rsid w:val="00952F31"/>
    <w:rsid w:val="00966A7F"/>
    <w:rsid w:val="00970837"/>
    <w:rsid w:val="0097392D"/>
    <w:rsid w:val="00973E03"/>
    <w:rsid w:val="00994A90"/>
    <w:rsid w:val="00995659"/>
    <w:rsid w:val="009C48FF"/>
    <w:rsid w:val="009D48F4"/>
    <w:rsid w:val="009E68A3"/>
    <w:rsid w:val="00A15E17"/>
    <w:rsid w:val="00A25F2B"/>
    <w:rsid w:val="00A37105"/>
    <w:rsid w:val="00A41CA5"/>
    <w:rsid w:val="00A7082D"/>
    <w:rsid w:val="00A7428E"/>
    <w:rsid w:val="00AA79EF"/>
    <w:rsid w:val="00AB1EAD"/>
    <w:rsid w:val="00AC7BAF"/>
    <w:rsid w:val="00AF18C4"/>
    <w:rsid w:val="00B458A5"/>
    <w:rsid w:val="00B466D1"/>
    <w:rsid w:val="00B56C3F"/>
    <w:rsid w:val="00B66163"/>
    <w:rsid w:val="00B74AE2"/>
    <w:rsid w:val="00B7639A"/>
    <w:rsid w:val="00BB7A1A"/>
    <w:rsid w:val="00BC4544"/>
    <w:rsid w:val="00BD7468"/>
    <w:rsid w:val="00BE432C"/>
    <w:rsid w:val="00BF3F8A"/>
    <w:rsid w:val="00C14F75"/>
    <w:rsid w:val="00C37835"/>
    <w:rsid w:val="00C43D90"/>
    <w:rsid w:val="00C55EFD"/>
    <w:rsid w:val="00C65595"/>
    <w:rsid w:val="00C83CAF"/>
    <w:rsid w:val="00C86D5A"/>
    <w:rsid w:val="00CC712C"/>
    <w:rsid w:val="00CD596E"/>
    <w:rsid w:val="00CD7CAA"/>
    <w:rsid w:val="00CE7C9B"/>
    <w:rsid w:val="00CF2C03"/>
    <w:rsid w:val="00D000C0"/>
    <w:rsid w:val="00D021E7"/>
    <w:rsid w:val="00D02487"/>
    <w:rsid w:val="00D030D8"/>
    <w:rsid w:val="00D36815"/>
    <w:rsid w:val="00D40719"/>
    <w:rsid w:val="00D44B83"/>
    <w:rsid w:val="00D457AA"/>
    <w:rsid w:val="00D5039F"/>
    <w:rsid w:val="00D56130"/>
    <w:rsid w:val="00D82A92"/>
    <w:rsid w:val="00D91FE2"/>
    <w:rsid w:val="00DA082D"/>
    <w:rsid w:val="00DE3139"/>
    <w:rsid w:val="00DE5C39"/>
    <w:rsid w:val="00E03077"/>
    <w:rsid w:val="00E26F06"/>
    <w:rsid w:val="00E3235B"/>
    <w:rsid w:val="00E34F96"/>
    <w:rsid w:val="00E45C44"/>
    <w:rsid w:val="00E50EA4"/>
    <w:rsid w:val="00E928A2"/>
    <w:rsid w:val="00EA057C"/>
    <w:rsid w:val="00EA1670"/>
    <w:rsid w:val="00EB5D06"/>
    <w:rsid w:val="00EE19D9"/>
    <w:rsid w:val="00EF0EC3"/>
    <w:rsid w:val="00EF1451"/>
    <w:rsid w:val="00F055D4"/>
    <w:rsid w:val="00F312F9"/>
    <w:rsid w:val="00F3564A"/>
    <w:rsid w:val="00F40D76"/>
    <w:rsid w:val="00F51AF8"/>
    <w:rsid w:val="00F80CD2"/>
    <w:rsid w:val="00F81877"/>
    <w:rsid w:val="00FC5EBA"/>
    <w:rsid w:val="00FD5A95"/>
    <w:rsid w:val="24F0F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9E0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8326DC"/>
    <w:pPr>
      <w:keepNext/>
      <w:pageBreakBefore/>
      <w:spacing w:before="420" w:after="420" w:line="360" w:lineRule="auto"/>
      <w:ind w:left="360" w:hanging="360"/>
      <w:outlineLvl w:val="0"/>
    </w:pPr>
    <w:rPr>
      <w:rFonts w:ascii="Arial" w:hAnsi="Arial" w:cs="Arial"/>
      <w:b/>
      <w:color w:val="000000"/>
    </w:rPr>
  </w:style>
  <w:style w:type="paragraph" w:styleId="Nadpis2">
    <w:name w:val="heading 2"/>
    <w:basedOn w:val="Normln"/>
    <w:next w:val="Normln"/>
    <w:autoRedefine/>
    <w:qFormat/>
    <w:rsid w:val="003D08EF"/>
    <w:pPr>
      <w:keepNext/>
      <w:numPr>
        <w:ilvl w:val="1"/>
        <w:numId w:val="3"/>
      </w:numPr>
      <w:spacing w:line="360" w:lineRule="auto"/>
      <w:jc w:val="both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autoRedefine/>
    <w:qFormat/>
    <w:rsid w:val="003D08EF"/>
    <w:pPr>
      <w:keepNext/>
      <w:numPr>
        <w:ilvl w:val="2"/>
        <w:numId w:val="3"/>
      </w:numPr>
      <w:tabs>
        <w:tab w:val="clear" w:pos="1287"/>
        <w:tab w:val="num" w:pos="1440"/>
      </w:tabs>
      <w:spacing w:line="360" w:lineRule="auto"/>
      <w:ind w:left="1224" w:right="-569"/>
      <w:jc w:val="both"/>
      <w:outlineLvl w:val="2"/>
    </w:pPr>
    <w:rPr>
      <w:b/>
      <w:color w:val="80000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AutomatickZarovnatdoblokuVlevo15cmdkovn1">
    <w:name w:val="Styl Automatická Zarovnat do bloku Vlevo:  15 cm Řádkování:  1..."/>
    <w:basedOn w:val="Normln"/>
    <w:autoRedefine/>
    <w:rsid w:val="00B74AE2"/>
    <w:pPr>
      <w:spacing w:line="360" w:lineRule="auto"/>
      <w:ind w:left="851"/>
      <w:jc w:val="both"/>
    </w:pPr>
    <w:rPr>
      <w:sz w:val="26"/>
      <w:szCs w:val="20"/>
      <w:lang w:val="de-DE"/>
    </w:rPr>
  </w:style>
  <w:style w:type="character" w:customStyle="1" w:styleId="StylKurzvaAutomatick">
    <w:name w:val="Styl Kurzíva Automatická"/>
    <w:basedOn w:val="Standardnpsmoodstavce"/>
    <w:rsid w:val="00B74AE2"/>
    <w:rPr>
      <w:rFonts w:ascii="Times New Roman" w:hAnsi="Times New Roman"/>
      <w:i/>
      <w:iCs/>
      <w:sz w:val="26"/>
    </w:rPr>
  </w:style>
  <w:style w:type="paragraph" w:customStyle="1" w:styleId="StylZarovnatdoblokuVpravo-0cmdkovn15dku">
    <w:name w:val="Styl Zarovnat do bloku Vpravo:  -0 cm Řádkování:  15 řádku"/>
    <w:basedOn w:val="Normln"/>
    <w:autoRedefine/>
    <w:rsid w:val="00D82A92"/>
    <w:pPr>
      <w:spacing w:line="360" w:lineRule="auto"/>
      <w:ind w:right="-1"/>
      <w:jc w:val="both"/>
    </w:pPr>
    <w:rPr>
      <w:sz w:val="26"/>
      <w:szCs w:val="20"/>
      <w:lang w:val="de-DE"/>
    </w:rPr>
  </w:style>
  <w:style w:type="paragraph" w:customStyle="1" w:styleId="StylTunZarovnatdoblokuVpravo-05cmdkovn15">
    <w:name w:val="Styl Tučné Zarovnat do bloku Vpravo:  -05 cm Řádkování:  15 ř..."/>
    <w:basedOn w:val="Normln"/>
    <w:autoRedefine/>
    <w:rsid w:val="00D82A92"/>
    <w:pPr>
      <w:spacing w:line="360" w:lineRule="auto"/>
      <w:ind w:right="-284"/>
      <w:jc w:val="both"/>
    </w:pPr>
    <w:rPr>
      <w:b/>
      <w:bCs/>
      <w:sz w:val="26"/>
      <w:szCs w:val="20"/>
      <w:lang w:val="de-DE"/>
    </w:rPr>
  </w:style>
  <w:style w:type="paragraph" w:customStyle="1" w:styleId="StylZkladntextTimesNewRoman3">
    <w:name w:val="Styl Základní text + Times New Roman3"/>
    <w:basedOn w:val="Zkladntext"/>
    <w:autoRedefine/>
    <w:rsid w:val="00D82A92"/>
    <w:pPr>
      <w:spacing w:after="0" w:line="360" w:lineRule="auto"/>
      <w:jc w:val="both"/>
    </w:pPr>
    <w:rPr>
      <w:sz w:val="26"/>
      <w:szCs w:val="20"/>
    </w:rPr>
  </w:style>
  <w:style w:type="paragraph" w:styleId="Zkladntext">
    <w:name w:val="Body Text"/>
    <w:basedOn w:val="Normln"/>
    <w:rsid w:val="00D82A92"/>
    <w:pPr>
      <w:spacing w:after="120"/>
    </w:pPr>
  </w:style>
  <w:style w:type="paragraph" w:customStyle="1" w:styleId="StylZkladntextTimesNewRomanTunVpravo-05cm">
    <w:name w:val="Styl Základní text + Times New Roman Tučné Vpravo:  -05 cm"/>
    <w:basedOn w:val="Zkladntext"/>
    <w:autoRedefine/>
    <w:rsid w:val="004239D4"/>
    <w:pPr>
      <w:numPr>
        <w:numId w:val="4"/>
      </w:numPr>
      <w:spacing w:after="0"/>
      <w:ind w:left="0" w:right="-284" w:firstLine="0"/>
      <w:jc w:val="both"/>
    </w:pPr>
    <w:rPr>
      <w:bCs/>
    </w:rPr>
  </w:style>
  <w:style w:type="paragraph" w:customStyle="1" w:styleId="StylZkladntextTimesNewRomanTun">
    <w:name w:val="Styl Základní text + Times New Roman Tučné"/>
    <w:basedOn w:val="Zkladntext"/>
    <w:autoRedefine/>
    <w:rsid w:val="00D82A92"/>
    <w:pPr>
      <w:spacing w:after="0" w:line="360" w:lineRule="auto"/>
      <w:jc w:val="both"/>
    </w:pPr>
    <w:rPr>
      <w:b/>
      <w:bCs/>
      <w:sz w:val="26"/>
      <w:szCs w:val="26"/>
    </w:rPr>
  </w:style>
  <w:style w:type="character" w:styleId="Hypertextovodkaz">
    <w:name w:val="Hyperlink"/>
    <w:basedOn w:val="Standardnpsmoodstavce"/>
    <w:rsid w:val="00D82A92"/>
    <w:rPr>
      <w:rFonts w:ascii="Times New Roman" w:hAnsi="Times New Roman"/>
      <w:color w:val="auto"/>
      <w:sz w:val="24"/>
      <w:szCs w:val="24"/>
      <w:u w:val="none"/>
    </w:rPr>
  </w:style>
  <w:style w:type="paragraph" w:styleId="Zhlav">
    <w:name w:val="header"/>
    <w:basedOn w:val="Normln"/>
    <w:rsid w:val="004E67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674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AC7B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7B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55C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71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4">
    <w:name w:val="l4"/>
    <w:basedOn w:val="Normln"/>
    <w:rsid w:val="00A37105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A371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EB5D06"/>
    <w:pPr>
      <w:jc w:val="center"/>
    </w:pPr>
    <w:rPr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EB5D06"/>
    <w:rPr>
      <w:sz w:val="24"/>
      <w:szCs w:val="24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41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1CA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1CA5"/>
    <w:rPr>
      <w:rFonts w:asciiTheme="minorHAnsi" w:eastAsiaTheme="minorHAnsi" w:hAnsiTheme="minorHAnsi" w:cstheme="minorBidi"/>
      <w:lang w:eastAsia="en-US"/>
    </w:rPr>
  </w:style>
  <w:style w:type="paragraph" w:styleId="Normlnweb">
    <w:name w:val="Normal (Web)"/>
    <w:basedOn w:val="Normln"/>
    <w:uiPriority w:val="99"/>
    <w:unhideWhenUsed/>
    <w:rsid w:val="0000245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91FE2"/>
  </w:style>
  <w:style w:type="paragraph" w:customStyle="1" w:styleId="xxxmsonormal">
    <w:name w:val="x_x_xmsonormal"/>
    <w:basedOn w:val="Normln"/>
    <w:rsid w:val="00CD596E"/>
    <w:pPr>
      <w:spacing w:before="100" w:beforeAutospacing="1" w:after="100" w:afterAutospacing="1"/>
    </w:pPr>
  </w:style>
  <w:style w:type="paragraph" w:customStyle="1" w:styleId="block-editor-rich-texteditable">
    <w:name w:val="block-editor-rich-text__editable"/>
    <w:basedOn w:val="Normln"/>
    <w:rsid w:val="002F0315"/>
    <w:pPr>
      <w:spacing w:before="100" w:beforeAutospacing="1" w:after="100" w:afterAutospacing="1"/>
    </w:pPr>
  </w:style>
  <w:style w:type="character" w:customStyle="1" w:styleId="block-editor-rich-texteditable1">
    <w:name w:val="block-editor-rich-text__editable1"/>
    <w:basedOn w:val="Standardnpsmoodstavce"/>
    <w:rsid w:val="002F0315"/>
  </w:style>
  <w:style w:type="character" w:styleId="Zvraznn">
    <w:name w:val="Emphasis"/>
    <w:basedOn w:val="Standardnpsmoodstavce"/>
    <w:uiPriority w:val="20"/>
    <w:qFormat/>
    <w:rsid w:val="002F0315"/>
    <w:rPr>
      <w:i/>
      <w:iCs/>
    </w:rPr>
  </w:style>
  <w:style w:type="character" w:styleId="Siln">
    <w:name w:val="Strong"/>
    <w:basedOn w:val="Standardnpsmoodstavce"/>
    <w:uiPriority w:val="22"/>
    <w:qFormat/>
    <w:rsid w:val="002F0315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F6E60"/>
    <w:rPr>
      <w:sz w:val="24"/>
      <w:szCs w:val="24"/>
    </w:rPr>
  </w:style>
  <w:style w:type="character" w:customStyle="1" w:styleId="whitespace-normal">
    <w:name w:val="whitespace-normal"/>
    <w:basedOn w:val="Standardnpsmoodstavce"/>
    <w:rsid w:val="00682DEC"/>
  </w:style>
  <w:style w:type="paragraph" w:customStyle="1" w:styleId="isselectedend">
    <w:name w:val="isselectedend"/>
    <w:basedOn w:val="Normln"/>
    <w:rsid w:val="008326DC"/>
    <w:pPr>
      <w:spacing w:before="100" w:beforeAutospacing="1" w:after="100" w:afterAutospacing="1"/>
    </w:pPr>
  </w:style>
  <w:style w:type="paragraph" w:styleId="Podtitul">
    <w:name w:val="Subtitle"/>
    <w:basedOn w:val="Normln"/>
    <w:next w:val="Normln"/>
    <w:link w:val="PodtitulChar"/>
    <w:qFormat/>
    <w:rsid w:val="008326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8326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8326DC"/>
    <w:pPr>
      <w:keepNext/>
      <w:pageBreakBefore/>
      <w:spacing w:before="420" w:after="420" w:line="360" w:lineRule="auto"/>
      <w:ind w:left="360" w:hanging="360"/>
      <w:outlineLvl w:val="0"/>
    </w:pPr>
    <w:rPr>
      <w:rFonts w:ascii="Arial" w:hAnsi="Arial" w:cs="Arial"/>
      <w:b/>
      <w:color w:val="000000"/>
    </w:rPr>
  </w:style>
  <w:style w:type="paragraph" w:styleId="Nadpis2">
    <w:name w:val="heading 2"/>
    <w:basedOn w:val="Normln"/>
    <w:next w:val="Normln"/>
    <w:autoRedefine/>
    <w:qFormat/>
    <w:rsid w:val="003D08EF"/>
    <w:pPr>
      <w:keepNext/>
      <w:numPr>
        <w:ilvl w:val="1"/>
        <w:numId w:val="3"/>
      </w:numPr>
      <w:spacing w:line="360" w:lineRule="auto"/>
      <w:jc w:val="both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autoRedefine/>
    <w:qFormat/>
    <w:rsid w:val="003D08EF"/>
    <w:pPr>
      <w:keepNext/>
      <w:numPr>
        <w:ilvl w:val="2"/>
        <w:numId w:val="3"/>
      </w:numPr>
      <w:tabs>
        <w:tab w:val="clear" w:pos="1287"/>
        <w:tab w:val="num" w:pos="1440"/>
      </w:tabs>
      <w:spacing w:line="360" w:lineRule="auto"/>
      <w:ind w:left="1224" w:right="-569"/>
      <w:jc w:val="both"/>
      <w:outlineLvl w:val="2"/>
    </w:pPr>
    <w:rPr>
      <w:b/>
      <w:color w:val="80000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AutomatickZarovnatdoblokuVlevo15cmdkovn1">
    <w:name w:val="Styl Automatická Zarovnat do bloku Vlevo:  15 cm Řádkování:  1..."/>
    <w:basedOn w:val="Normln"/>
    <w:autoRedefine/>
    <w:rsid w:val="00B74AE2"/>
    <w:pPr>
      <w:spacing w:line="360" w:lineRule="auto"/>
      <w:ind w:left="851"/>
      <w:jc w:val="both"/>
    </w:pPr>
    <w:rPr>
      <w:sz w:val="26"/>
      <w:szCs w:val="20"/>
      <w:lang w:val="de-DE"/>
    </w:rPr>
  </w:style>
  <w:style w:type="character" w:customStyle="1" w:styleId="StylKurzvaAutomatick">
    <w:name w:val="Styl Kurzíva Automatická"/>
    <w:basedOn w:val="Standardnpsmoodstavce"/>
    <w:rsid w:val="00B74AE2"/>
    <w:rPr>
      <w:rFonts w:ascii="Times New Roman" w:hAnsi="Times New Roman"/>
      <w:i/>
      <w:iCs/>
      <w:sz w:val="26"/>
    </w:rPr>
  </w:style>
  <w:style w:type="paragraph" w:customStyle="1" w:styleId="StylZarovnatdoblokuVpravo-0cmdkovn15dku">
    <w:name w:val="Styl Zarovnat do bloku Vpravo:  -0 cm Řádkování:  15 řádku"/>
    <w:basedOn w:val="Normln"/>
    <w:autoRedefine/>
    <w:rsid w:val="00D82A92"/>
    <w:pPr>
      <w:spacing w:line="360" w:lineRule="auto"/>
      <w:ind w:right="-1"/>
      <w:jc w:val="both"/>
    </w:pPr>
    <w:rPr>
      <w:sz w:val="26"/>
      <w:szCs w:val="20"/>
      <w:lang w:val="de-DE"/>
    </w:rPr>
  </w:style>
  <w:style w:type="paragraph" w:customStyle="1" w:styleId="StylTunZarovnatdoblokuVpravo-05cmdkovn15">
    <w:name w:val="Styl Tučné Zarovnat do bloku Vpravo:  -05 cm Řádkování:  15 ř..."/>
    <w:basedOn w:val="Normln"/>
    <w:autoRedefine/>
    <w:rsid w:val="00D82A92"/>
    <w:pPr>
      <w:spacing w:line="360" w:lineRule="auto"/>
      <w:ind w:right="-284"/>
      <w:jc w:val="both"/>
    </w:pPr>
    <w:rPr>
      <w:b/>
      <w:bCs/>
      <w:sz w:val="26"/>
      <w:szCs w:val="20"/>
      <w:lang w:val="de-DE"/>
    </w:rPr>
  </w:style>
  <w:style w:type="paragraph" w:customStyle="1" w:styleId="StylZkladntextTimesNewRoman3">
    <w:name w:val="Styl Základní text + Times New Roman3"/>
    <w:basedOn w:val="Zkladntext"/>
    <w:autoRedefine/>
    <w:rsid w:val="00D82A92"/>
    <w:pPr>
      <w:spacing w:after="0" w:line="360" w:lineRule="auto"/>
      <w:jc w:val="both"/>
    </w:pPr>
    <w:rPr>
      <w:sz w:val="26"/>
      <w:szCs w:val="20"/>
    </w:rPr>
  </w:style>
  <w:style w:type="paragraph" w:styleId="Zkladntext">
    <w:name w:val="Body Text"/>
    <w:basedOn w:val="Normln"/>
    <w:rsid w:val="00D82A92"/>
    <w:pPr>
      <w:spacing w:after="120"/>
    </w:pPr>
  </w:style>
  <w:style w:type="paragraph" w:customStyle="1" w:styleId="StylZkladntextTimesNewRomanTunVpravo-05cm">
    <w:name w:val="Styl Základní text + Times New Roman Tučné Vpravo:  -05 cm"/>
    <w:basedOn w:val="Zkladntext"/>
    <w:autoRedefine/>
    <w:rsid w:val="004239D4"/>
    <w:pPr>
      <w:numPr>
        <w:numId w:val="4"/>
      </w:numPr>
      <w:spacing w:after="0"/>
      <w:ind w:left="0" w:right="-284" w:firstLine="0"/>
      <w:jc w:val="both"/>
    </w:pPr>
    <w:rPr>
      <w:bCs/>
    </w:rPr>
  </w:style>
  <w:style w:type="paragraph" w:customStyle="1" w:styleId="StylZkladntextTimesNewRomanTun">
    <w:name w:val="Styl Základní text + Times New Roman Tučné"/>
    <w:basedOn w:val="Zkladntext"/>
    <w:autoRedefine/>
    <w:rsid w:val="00D82A92"/>
    <w:pPr>
      <w:spacing w:after="0" w:line="360" w:lineRule="auto"/>
      <w:jc w:val="both"/>
    </w:pPr>
    <w:rPr>
      <w:b/>
      <w:bCs/>
      <w:sz w:val="26"/>
      <w:szCs w:val="26"/>
    </w:rPr>
  </w:style>
  <w:style w:type="character" w:styleId="Hypertextovodkaz">
    <w:name w:val="Hyperlink"/>
    <w:basedOn w:val="Standardnpsmoodstavce"/>
    <w:rsid w:val="00D82A92"/>
    <w:rPr>
      <w:rFonts w:ascii="Times New Roman" w:hAnsi="Times New Roman"/>
      <w:color w:val="auto"/>
      <w:sz w:val="24"/>
      <w:szCs w:val="24"/>
      <w:u w:val="none"/>
    </w:rPr>
  </w:style>
  <w:style w:type="paragraph" w:styleId="Zhlav">
    <w:name w:val="header"/>
    <w:basedOn w:val="Normln"/>
    <w:rsid w:val="004E67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674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AC7B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7B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55C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71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4">
    <w:name w:val="l4"/>
    <w:basedOn w:val="Normln"/>
    <w:rsid w:val="00A37105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A371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EB5D06"/>
    <w:pPr>
      <w:jc w:val="center"/>
    </w:pPr>
    <w:rPr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EB5D06"/>
    <w:rPr>
      <w:sz w:val="24"/>
      <w:szCs w:val="24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41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1CA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1CA5"/>
    <w:rPr>
      <w:rFonts w:asciiTheme="minorHAnsi" w:eastAsiaTheme="minorHAnsi" w:hAnsiTheme="minorHAnsi" w:cstheme="minorBidi"/>
      <w:lang w:eastAsia="en-US"/>
    </w:rPr>
  </w:style>
  <w:style w:type="paragraph" w:styleId="Normlnweb">
    <w:name w:val="Normal (Web)"/>
    <w:basedOn w:val="Normln"/>
    <w:uiPriority w:val="99"/>
    <w:unhideWhenUsed/>
    <w:rsid w:val="0000245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91FE2"/>
  </w:style>
  <w:style w:type="paragraph" w:customStyle="1" w:styleId="xxxmsonormal">
    <w:name w:val="x_x_xmsonormal"/>
    <w:basedOn w:val="Normln"/>
    <w:rsid w:val="00CD596E"/>
    <w:pPr>
      <w:spacing w:before="100" w:beforeAutospacing="1" w:after="100" w:afterAutospacing="1"/>
    </w:pPr>
  </w:style>
  <w:style w:type="paragraph" w:customStyle="1" w:styleId="block-editor-rich-texteditable">
    <w:name w:val="block-editor-rich-text__editable"/>
    <w:basedOn w:val="Normln"/>
    <w:rsid w:val="002F0315"/>
    <w:pPr>
      <w:spacing w:before="100" w:beforeAutospacing="1" w:after="100" w:afterAutospacing="1"/>
    </w:pPr>
  </w:style>
  <w:style w:type="character" w:customStyle="1" w:styleId="block-editor-rich-texteditable1">
    <w:name w:val="block-editor-rich-text__editable1"/>
    <w:basedOn w:val="Standardnpsmoodstavce"/>
    <w:rsid w:val="002F0315"/>
  </w:style>
  <w:style w:type="character" w:styleId="Zvraznn">
    <w:name w:val="Emphasis"/>
    <w:basedOn w:val="Standardnpsmoodstavce"/>
    <w:uiPriority w:val="20"/>
    <w:qFormat/>
    <w:rsid w:val="002F0315"/>
    <w:rPr>
      <w:i/>
      <w:iCs/>
    </w:rPr>
  </w:style>
  <w:style w:type="character" w:styleId="Siln">
    <w:name w:val="Strong"/>
    <w:basedOn w:val="Standardnpsmoodstavce"/>
    <w:uiPriority w:val="22"/>
    <w:qFormat/>
    <w:rsid w:val="002F0315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F6E60"/>
    <w:rPr>
      <w:sz w:val="24"/>
      <w:szCs w:val="24"/>
    </w:rPr>
  </w:style>
  <w:style w:type="character" w:customStyle="1" w:styleId="whitespace-normal">
    <w:name w:val="whitespace-normal"/>
    <w:basedOn w:val="Standardnpsmoodstavce"/>
    <w:rsid w:val="00682DEC"/>
  </w:style>
  <w:style w:type="paragraph" w:customStyle="1" w:styleId="isselectedend">
    <w:name w:val="isselectedend"/>
    <w:basedOn w:val="Normln"/>
    <w:rsid w:val="008326DC"/>
    <w:pPr>
      <w:spacing w:before="100" w:beforeAutospacing="1" w:after="100" w:afterAutospacing="1"/>
    </w:pPr>
  </w:style>
  <w:style w:type="paragraph" w:styleId="Podtitul">
    <w:name w:val="Subtitle"/>
    <w:basedOn w:val="Normln"/>
    <w:next w:val="Normln"/>
    <w:link w:val="PodtitulChar"/>
    <w:qFormat/>
    <w:rsid w:val="008326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8326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7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1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2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2818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9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4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1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9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4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1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5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5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8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6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1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5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7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00851">
              <w:marLeft w:val="0"/>
              <w:marRight w:val="0"/>
              <w:marTop w:val="42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9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68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6839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5451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0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6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3488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0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4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1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A5EF4E951B541892984A4AB55BE3A" ma:contentTypeVersion="18" ma:contentTypeDescription="Vytvoří nový dokument" ma:contentTypeScope="" ma:versionID="3c829f5dc4a060fdca2e29731bb3b71c">
  <xsd:schema xmlns:xsd="http://www.w3.org/2001/XMLSchema" xmlns:xs="http://www.w3.org/2001/XMLSchema" xmlns:p="http://schemas.microsoft.com/office/2006/metadata/properties" xmlns:ns3="115f63a9-9a53-4124-b76a-a4775180e043" xmlns:ns4="da5c5e25-c9bd-415a-bcf4-7af660f68774" targetNamespace="http://schemas.microsoft.com/office/2006/metadata/properties" ma:root="true" ma:fieldsID="316e5c7eb39d47a33b9dd92350bae998" ns3:_="" ns4:_="">
    <xsd:import namespace="115f63a9-9a53-4124-b76a-a4775180e043"/>
    <xsd:import namespace="da5c5e25-c9bd-415a-bcf4-7af660f687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f63a9-9a53-4124-b76a-a4775180e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c5e25-c9bd-415a-bcf4-7af660f68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5f63a9-9a53-4124-b76a-a4775180e043" xsi:nil="true"/>
  </documentManagement>
</p:properties>
</file>

<file path=customXml/itemProps1.xml><?xml version="1.0" encoding="utf-8"?>
<ds:datastoreItem xmlns:ds="http://schemas.openxmlformats.org/officeDocument/2006/customXml" ds:itemID="{BAD15914-3E65-4708-BB18-73CE14754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f63a9-9a53-4124-b76a-a4775180e043"/>
    <ds:schemaRef ds:uri="da5c5e25-c9bd-415a-bcf4-7af660f68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73A6C-8C85-47AC-96AE-6723AACBB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C6354-7244-450F-A6E0-861BAA3FCAC8}">
  <ds:schemaRefs>
    <ds:schemaRef ds:uri="http://schemas.microsoft.com/office/2006/metadata/properties"/>
    <ds:schemaRef ds:uri="http://schemas.microsoft.com/office/infopath/2007/PartnerControls"/>
    <ds:schemaRef ds:uri="115f63a9-9a53-4124-b76a-a4775180e0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931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centrum pro rodinu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Národní centrum pro rodinu</dc:creator>
  <cp:lastModifiedBy>jarka otradovcova</cp:lastModifiedBy>
  <cp:revision>2</cp:revision>
  <cp:lastPrinted>2021-10-11T09:13:00Z</cp:lastPrinted>
  <dcterms:created xsi:type="dcterms:W3CDTF">2026-08-07T18:12:00Z</dcterms:created>
  <dcterms:modified xsi:type="dcterms:W3CDTF">2026-08-07T18:12:00Z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0x0101007DCA5EF4E951B541892984A4AB55BE3A</vt:lpwstr>
  </property>
</Properties>
</file>