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2E6A" w14:textId="1B487E84" w:rsidR="00C75510" w:rsidRPr="00EB13A1" w:rsidRDefault="00E9068E" w:rsidP="00EB13A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6.</w:t>
      </w:r>
      <w:r w:rsidR="00D27CFD" w:rsidRPr="00EB13A1">
        <w:rPr>
          <w:b/>
          <w:sz w:val="24"/>
          <w:szCs w:val="24"/>
        </w:rPr>
        <w:t xml:space="preserve"> video </w:t>
      </w:r>
      <w:r>
        <w:rPr>
          <w:b/>
          <w:sz w:val="24"/>
          <w:szCs w:val="24"/>
        </w:rPr>
        <w:t>–</w:t>
      </w:r>
      <w:r w:rsidR="00D27CFD" w:rsidRPr="00EB13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Plodná láska</w:t>
      </w:r>
    </w:p>
    <w:p w14:paraId="5E0103EC" w14:textId="77777777" w:rsidR="00C75510" w:rsidRPr="00F805EA" w:rsidRDefault="00C75510" w:rsidP="00D27CFD">
      <w:pPr>
        <w:jc w:val="center"/>
        <w:rPr>
          <w:b/>
          <w:sz w:val="24"/>
          <w:szCs w:val="24"/>
        </w:rPr>
      </w:pPr>
      <w:r w:rsidRPr="00F805EA">
        <w:rPr>
          <w:b/>
          <w:sz w:val="24"/>
          <w:szCs w:val="24"/>
        </w:rPr>
        <w:t>1.</w:t>
      </w:r>
    </w:p>
    <w:p w14:paraId="68005FF4" w14:textId="3F77F6EC" w:rsidR="00C75510" w:rsidRPr="00F805EA" w:rsidRDefault="00C75510" w:rsidP="00F805EA">
      <w:pPr>
        <w:jc w:val="center"/>
        <w:rPr>
          <w:rStyle w:val="Zdraznnintenzivn"/>
          <w:b/>
          <w:i w:val="0"/>
          <w:color w:val="auto"/>
          <w:sz w:val="24"/>
          <w:szCs w:val="24"/>
        </w:rPr>
      </w:pPr>
      <w:r w:rsidRPr="00F805EA">
        <w:rPr>
          <w:rStyle w:val="Zdraznnintenzivn"/>
          <w:b/>
          <w:i w:val="0"/>
          <w:color w:val="auto"/>
          <w:sz w:val="24"/>
          <w:szCs w:val="24"/>
        </w:rPr>
        <w:t xml:space="preserve">Láska </w:t>
      </w:r>
      <w:r w:rsidR="00E9068E">
        <w:rPr>
          <w:rStyle w:val="Zdraznnintenzivn"/>
          <w:b/>
          <w:i w:val="0"/>
          <w:color w:val="auto"/>
          <w:sz w:val="24"/>
          <w:szCs w:val="24"/>
        </w:rPr>
        <w:t>rozjasňuje temnotu světa</w:t>
      </w:r>
    </w:p>
    <w:p w14:paraId="3FA91642" w14:textId="77777777" w:rsidR="00D27523" w:rsidRDefault="00D27523" w:rsidP="00C75510">
      <w:pPr>
        <w:rPr>
          <w:b/>
        </w:rPr>
      </w:pPr>
    </w:p>
    <w:p w14:paraId="716E1111" w14:textId="472A5FC6" w:rsidR="00C75510" w:rsidRDefault="00C75510" w:rsidP="00C75510">
      <w:pPr>
        <w:rPr>
          <w:b/>
        </w:rPr>
      </w:pPr>
      <w:r w:rsidRPr="00F805EA">
        <w:rPr>
          <w:b/>
        </w:rPr>
        <w:t>S</w:t>
      </w:r>
      <w:r w:rsidR="00F805EA">
        <w:rPr>
          <w:b/>
        </w:rPr>
        <w:t>vatý otec</w:t>
      </w:r>
    </w:p>
    <w:p w14:paraId="6452FB16" w14:textId="727D5174" w:rsidR="00BD3E58" w:rsidRDefault="00E9068E" w:rsidP="000335E2">
      <w:pPr>
        <w:jc w:val="both"/>
        <w:rPr>
          <w:rStyle w:val="jlqj4b"/>
        </w:rPr>
      </w:pPr>
      <w:r>
        <w:rPr>
          <w:rStyle w:val="jlqj4b"/>
        </w:rPr>
        <w:t>Láska vždy dává život. Manželská láska není v páru vyčerpána, ale vytváří rodinu.</w:t>
      </w:r>
    </w:p>
    <w:p w14:paraId="4CAAC90C" w14:textId="114AEE14" w:rsidR="00E9068E" w:rsidRDefault="00E9068E" w:rsidP="000335E2">
      <w:pPr>
        <w:jc w:val="both"/>
        <w:rPr>
          <w:i/>
        </w:rPr>
      </w:pPr>
      <w:r w:rsidRPr="00E9068E">
        <w:rPr>
          <w:i/>
        </w:rPr>
        <w:t>Každý nový život „nám umožňuje objevit tu nezištnou dimenzi lásky, která nás nikdy nepřestane uvádět v úžas. Je to krása toho, že jsme byli milováni jako první: děti jsou milovány dřív, než přijdou</w:t>
      </w:r>
      <w:r>
        <w:rPr>
          <w:i/>
        </w:rPr>
        <w:t xml:space="preserve">.“ </w:t>
      </w:r>
      <w:r w:rsidRPr="00E9068E">
        <w:rPr>
          <w:i/>
        </w:rPr>
        <w:t xml:space="preserve">To je pro nás odlesk Boží lásky, která se vždycky chápe </w:t>
      </w:r>
      <w:proofErr w:type="gramStart"/>
      <w:r w:rsidRPr="00E9068E">
        <w:rPr>
          <w:i/>
        </w:rPr>
        <w:t>iniciativy</w:t>
      </w:r>
      <w:r>
        <w:rPr>
          <w:i/>
        </w:rPr>
        <w:t>,…</w:t>
      </w:r>
      <w:proofErr w:type="gramEnd"/>
      <w:r>
        <w:rPr>
          <w:i/>
        </w:rPr>
        <w:t xml:space="preserve"> AL 166</w:t>
      </w:r>
    </w:p>
    <w:p w14:paraId="55970C81" w14:textId="1E92AB68" w:rsidR="00E9068E" w:rsidRPr="00E9068E" w:rsidRDefault="00E9068E" w:rsidP="000335E2">
      <w:pPr>
        <w:jc w:val="both"/>
        <w:rPr>
          <w:i/>
        </w:rPr>
      </w:pPr>
      <w:r w:rsidRPr="00E9068E">
        <w:rPr>
          <w:i/>
        </w:rPr>
        <w:t xml:space="preserve">Svědectvím života a také slovy mluví rodiny druhým o Ježíši, předávají víru, probouzejí touhu po Bohu a ukazují krásu evangelia a životního stylu, který nám nabízí. Křesťanští manželé tak </w:t>
      </w:r>
      <w:r w:rsidR="00D27523">
        <w:rPr>
          <w:i/>
        </w:rPr>
        <w:t>zkrášlují</w:t>
      </w:r>
      <w:r w:rsidRPr="00E9068E">
        <w:rPr>
          <w:i/>
        </w:rPr>
        <w:t xml:space="preserve"> šeď veřejného prostoru barvami bratrství, sociální vnímavosti, obrany slabých, zářivé víry, činorodé naděje. Jejich plodnost se šíří a projevuje mnoha způsoby, a tak zpřítomňuje ve společnosti Boží lásku.</w:t>
      </w:r>
      <w:r>
        <w:rPr>
          <w:i/>
        </w:rPr>
        <w:t xml:space="preserve"> AL 184</w:t>
      </w:r>
    </w:p>
    <w:p w14:paraId="1C30975B" w14:textId="77777777" w:rsidR="00E9068E" w:rsidRDefault="00E9068E" w:rsidP="000335E2">
      <w:pPr>
        <w:jc w:val="both"/>
      </w:pPr>
    </w:p>
    <w:p w14:paraId="182B98A4" w14:textId="319D7DF3" w:rsidR="00DD19A6" w:rsidRPr="002B1056" w:rsidRDefault="00BD3E58" w:rsidP="000335E2">
      <w:pPr>
        <w:jc w:val="both"/>
      </w:pPr>
      <w:r>
        <w:rPr>
          <w:b/>
        </w:rPr>
        <w:t xml:space="preserve">Manželé </w:t>
      </w:r>
      <w:r w:rsidR="00E9068E">
        <w:rPr>
          <w:b/>
        </w:rPr>
        <w:t xml:space="preserve">Enrico a </w:t>
      </w:r>
      <w:r>
        <w:rPr>
          <w:b/>
        </w:rPr>
        <w:t xml:space="preserve">Francesca: </w:t>
      </w:r>
    </w:p>
    <w:p w14:paraId="33E99F6E" w14:textId="0CA174A9" w:rsidR="00E9068E" w:rsidRDefault="00E9068E" w:rsidP="000335E2">
      <w:pPr>
        <w:jc w:val="both"/>
      </w:pPr>
      <w:r>
        <w:rPr>
          <w:b/>
        </w:rPr>
        <w:t>Enrico</w:t>
      </w:r>
      <w:r w:rsidR="00BD3E58" w:rsidRPr="00BD3E58">
        <w:rPr>
          <w:b/>
        </w:rPr>
        <w:t xml:space="preserve">: </w:t>
      </w:r>
      <w:r>
        <w:rPr>
          <w:rStyle w:val="jlqj4b"/>
        </w:rPr>
        <w:t xml:space="preserve">„Jsme Enrico a Francesca. Jsme manželé 28 let a máme 7 dětí. Jsme původem z Benátek, ale nyní jsme misionáři v </w:t>
      </w:r>
      <w:proofErr w:type="spellStart"/>
      <w:r>
        <w:rPr>
          <w:rStyle w:val="jlqj4b"/>
        </w:rPr>
        <w:t>Bridgeportu</w:t>
      </w:r>
      <w:proofErr w:type="spellEnd"/>
      <w:r>
        <w:rPr>
          <w:rStyle w:val="jlqj4b"/>
        </w:rPr>
        <w:t xml:space="preserve"> (USA). Láska k životu nám byla vštěpována už jako dětem, protože oba pocházíme z početných rodin. “</w:t>
      </w:r>
    </w:p>
    <w:p w14:paraId="202054CF" w14:textId="77777777" w:rsidR="002218D6" w:rsidRDefault="00E9068E" w:rsidP="000335E2">
      <w:pPr>
        <w:jc w:val="both"/>
        <w:rPr>
          <w:rStyle w:val="jlqj4b"/>
        </w:rPr>
      </w:pPr>
      <w:r w:rsidRPr="00D27523">
        <w:rPr>
          <w:rStyle w:val="jlqj4b"/>
          <w:b/>
        </w:rPr>
        <w:t>Francesca:</w:t>
      </w:r>
      <w:r>
        <w:rPr>
          <w:rStyle w:val="jlqj4b"/>
        </w:rPr>
        <w:t xml:space="preserve"> „Když jsme se vzali, po dvou potratech a dvou gynekologických operacích nám lékaři řekli, že jsem sterilní. Díky těm 7 letům, ve kterých jsme opravdu trpěli a cítili jsme se podporovaní církví prostřednictvím našeho </w:t>
      </w:r>
      <w:proofErr w:type="spellStart"/>
      <w:r>
        <w:rPr>
          <w:rStyle w:val="jlqj4b"/>
        </w:rPr>
        <w:t>neokatechumenátního</w:t>
      </w:r>
      <w:proofErr w:type="spellEnd"/>
      <w:r>
        <w:rPr>
          <w:rStyle w:val="jlqj4b"/>
        </w:rPr>
        <w:t xml:space="preserve"> společenství a našich katechetů, jsme cítili, že nás Bůh volá, abychom byli plodní, abychom se otevřeli životu, </w:t>
      </w:r>
      <w:r w:rsidR="002218D6">
        <w:rPr>
          <w:rStyle w:val="jlqj4b"/>
        </w:rPr>
        <w:t>Jeho</w:t>
      </w:r>
      <w:r>
        <w:rPr>
          <w:rStyle w:val="jlqj4b"/>
        </w:rPr>
        <w:t xml:space="preserve"> plánu s námi. A tak jsme adoptovali našeho prvního syna Emanuela v Rusku “. </w:t>
      </w:r>
    </w:p>
    <w:p w14:paraId="6A742F63" w14:textId="77777777" w:rsidR="002218D6" w:rsidRDefault="002218D6" w:rsidP="000335E2">
      <w:pPr>
        <w:jc w:val="both"/>
        <w:rPr>
          <w:i/>
        </w:rPr>
      </w:pPr>
    </w:p>
    <w:p w14:paraId="718C1FB0" w14:textId="7C8CF9EC" w:rsidR="00E9068E" w:rsidRDefault="002218D6" w:rsidP="000335E2">
      <w:pPr>
        <w:jc w:val="both"/>
        <w:rPr>
          <w:i/>
        </w:rPr>
      </w:pPr>
      <w:r w:rsidRPr="002218D6">
        <w:rPr>
          <w:i/>
        </w:rPr>
        <w:t>Mnohé manželské páry nemohou mít děti. Víme, kolik jim to přináší utrpení. Na druhé straně také víme, že „manželství nebylo ustanoveno jen kvůli plození […]. Proto</w:t>
      </w:r>
      <w:r>
        <w:rPr>
          <w:i/>
        </w:rPr>
        <w:t>,</w:t>
      </w:r>
      <w:r w:rsidRPr="002218D6">
        <w:rPr>
          <w:i/>
        </w:rPr>
        <w:t xml:space="preserve"> i když chybí často tak žádané potomstvo, manželství jako pospolitost a společenství celého života trvá a zachovává si svou hodnotu a nerozlučnost.“</w:t>
      </w:r>
      <w:r>
        <w:rPr>
          <w:i/>
        </w:rPr>
        <w:t xml:space="preserve"> </w:t>
      </w:r>
      <w:r w:rsidRPr="002218D6">
        <w:rPr>
          <w:i/>
        </w:rPr>
        <w:t xml:space="preserve">Kromě toho „mateřství není výlučně biologická skutečnost, ale projevuje se různými způsoby“. </w:t>
      </w:r>
      <w:r>
        <w:rPr>
          <w:i/>
        </w:rPr>
        <w:t xml:space="preserve">AL </w:t>
      </w:r>
      <w:r w:rsidRPr="002218D6">
        <w:rPr>
          <w:i/>
        </w:rPr>
        <w:t>178</w:t>
      </w:r>
    </w:p>
    <w:p w14:paraId="2FDCB18F" w14:textId="691811B1" w:rsidR="002218D6" w:rsidRPr="002218D6" w:rsidRDefault="002218D6" w:rsidP="000335E2">
      <w:pPr>
        <w:jc w:val="both"/>
        <w:rPr>
          <w:i/>
        </w:rPr>
      </w:pPr>
      <w:r w:rsidRPr="002218D6">
        <w:rPr>
          <w:i/>
        </w:rPr>
        <w:t>Je také vhodné připomenout, že plození potomstva a adopce nejsou jediné způsoby, jak uvádět do života plodnost lásky. Také rodina s mnoha dětmi je povolána zanechat svůj otisk</w:t>
      </w:r>
      <w:r w:rsidR="0039683B">
        <w:rPr>
          <w:i/>
        </w:rPr>
        <w:t xml:space="preserve"> v</w:t>
      </w:r>
      <w:r w:rsidRPr="0039683B">
        <w:rPr>
          <w:i/>
        </w:rPr>
        <w:t>e společnosti,</w:t>
      </w:r>
      <w:r w:rsidR="0039683B" w:rsidRPr="0039683B">
        <w:rPr>
          <w:i/>
        </w:rPr>
        <w:t xml:space="preserve"> jíž je součástí, aby rozvíjela další formy plodnosti, které jsou jakoby </w:t>
      </w:r>
      <w:r w:rsidR="00D27523">
        <w:rPr>
          <w:i/>
        </w:rPr>
        <w:t>„</w:t>
      </w:r>
      <w:r w:rsidR="0039683B" w:rsidRPr="0039683B">
        <w:rPr>
          <w:i/>
        </w:rPr>
        <w:t>prodloužením</w:t>
      </w:r>
      <w:r w:rsidR="00D27523">
        <w:rPr>
          <w:i/>
        </w:rPr>
        <w:t>“</w:t>
      </w:r>
      <w:r w:rsidR="0039683B" w:rsidRPr="0039683B">
        <w:rPr>
          <w:i/>
        </w:rPr>
        <w:t xml:space="preserve"> lásky, která je nese.</w:t>
      </w:r>
      <w:r w:rsidR="0039683B">
        <w:rPr>
          <w:i/>
        </w:rPr>
        <w:t xml:space="preserve"> AL 181</w:t>
      </w:r>
    </w:p>
    <w:p w14:paraId="5304B384" w14:textId="7765CB39" w:rsidR="00F805EA" w:rsidRDefault="00F805EA" w:rsidP="000335E2">
      <w:pPr>
        <w:jc w:val="both"/>
      </w:pPr>
    </w:p>
    <w:p w14:paraId="02D17944" w14:textId="58D51EF4" w:rsidR="00F805EA" w:rsidRDefault="00F805EA" w:rsidP="000335E2">
      <w:pPr>
        <w:jc w:val="both"/>
        <w:rPr>
          <w:b/>
        </w:rPr>
      </w:pPr>
      <w:r w:rsidRPr="00F805EA">
        <w:rPr>
          <w:b/>
        </w:rPr>
        <w:t>Pozvání k</w:t>
      </w:r>
      <w:r w:rsidR="00F73A54">
        <w:rPr>
          <w:b/>
        </w:rPr>
        <w:t> </w:t>
      </w:r>
      <w:r w:rsidRPr="00F805EA">
        <w:rPr>
          <w:b/>
        </w:rPr>
        <w:t>zamyšlení</w:t>
      </w:r>
      <w:r w:rsidR="00F73A54">
        <w:rPr>
          <w:b/>
        </w:rPr>
        <w:t>:</w:t>
      </w:r>
    </w:p>
    <w:p w14:paraId="58449FCF" w14:textId="5CE43873" w:rsidR="00E63BBA" w:rsidRDefault="00E63BBA" w:rsidP="00E63BBA">
      <w:pPr>
        <w:jc w:val="both"/>
        <w:rPr>
          <w:b/>
        </w:rPr>
      </w:pPr>
      <w:r>
        <w:rPr>
          <w:rStyle w:val="jlqj4b"/>
        </w:rPr>
        <w:t>Zaměřujeme se na prvenství Boží lásky, která vždy přebírá iniciativu a nic od nás neočekává.</w:t>
      </w:r>
      <w:r>
        <w:rPr>
          <w:rStyle w:val="viiyi"/>
        </w:rPr>
        <w:t xml:space="preserve"> </w:t>
      </w:r>
      <w:r>
        <w:rPr>
          <w:rStyle w:val="jlqj4b"/>
        </w:rPr>
        <w:t xml:space="preserve">Radostně vítá všechny naše skutky lásky, dokonce </w:t>
      </w:r>
      <w:r w:rsidR="00D27523">
        <w:rPr>
          <w:rStyle w:val="jlqj4b"/>
        </w:rPr>
        <w:t xml:space="preserve">i ty </w:t>
      </w:r>
      <w:r>
        <w:rPr>
          <w:rStyle w:val="jlqj4b"/>
        </w:rPr>
        <w:t>nejmenší.</w:t>
      </w:r>
      <w:r>
        <w:rPr>
          <w:rStyle w:val="viiyi"/>
        </w:rPr>
        <w:t xml:space="preserve"> </w:t>
      </w:r>
      <w:r>
        <w:rPr>
          <w:rStyle w:val="jlqj4b"/>
        </w:rPr>
        <w:t>Zamysleme se nad tím, jak se to odráží v každodenním životě.</w:t>
      </w:r>
    </w:p>
    <w:p w14:paraId="0A15E34B" w14:textId="1DE9B292" w:rsidR="00F73A54" w:rsidRPr="00F73A54" w:rsidRDefault="00F73A54" w:rsidP="000335E2">
      <w:pPr>
        <w:jc w:val="both"/>
        <w:rPr>
          <w:b/>
        </w:rPr>
      </w:pPr>
      <w:r w:rsidRPr="00F73A54">
        <w:rPr>
          <w:b/>
        </w:rPr>
        <w:t>V</w:t>
      </w:r>
      <w:r>
        <w:rPr>
          <w:b/>
        </w:rPr>
        <w:t> </w:t>
      </w:r>
      <w:r w:rsidRPr="00F73A54">
        <w:rPr>
          <w:b/>
        </w:rPr>
        <w:t>rodině</w:t>
      </w:r>
      <w:r>
        <w:rPr>
          <w:b/>
        </w:rPr>
        <w:t>:</w:t>
      </w:r>
    </w:p>
    <w:p w14:paraId="0F98E28A" w14:textId="3D2C367B" w:rsidR="00E63BBA" w:rsidRDefault="00EF577C" w:rsidP="00E63BBA">
      <w:pPr>
        <w:jc w:val="both"/>
        <w:rPr>
          <w:rStyle w:val="jlqj4b"/>
        </w:rPr>
      </w:pPr>
      <w:r>
        <w:rPr>
          <w:rStyle w:val="jlqj4b"/>
        </w:rPr>
        <w:t>Večer k</w:t>
      </w:r>
      <w:r w:rsidR="00E63BBA">
        <w:rPr>
          <w:rStyle w:val="jlqj4b"/>
        </w:rPr>
        <w:t xml:space="preserve">aždý </w:t>
      </w:r>
      <w:r>
        <w:rPr>
          <w:rStyle w:val="jlqj4b"/>
        </w:rPr>
        <w:t xml:space="preserve">člen rodiny </w:t>
      </w:r>
      <w:r w:rsidR="00E63BBA">
        <w:rPr>
          <w:rStyle w:val="jlqj4b"/>
        </w:rPr>
        <w:t xml:space="preserve">napíše na barevný lístek papíru jeden dobrý skutek, který může udělat kdokoli pro kohokoli. Ráno si každý náhodně jeden vybere a pokusí se jej splnit. </w:t>
      </w:r>
    </w:p>
    <w:p w14:paraId="4AFF9040" w14:textId="6C1CF6B1" w:rsidR="00F73A54" w:rsidRDefault="00F73A54" w:rsidP="000335E2">
      <w:pPr>
        <w:jc w:val="both"/>
        <w:rPr>
          <w:b/>
        </w:rPr>
      </w:pPr>
      <w:r w:rsidRPr="00F73A54">
        <w:rPr>
          <w:b/>
        </w:rPr>
        <w:t xml:space="preserve">Ve společenství nebo ve skupině: </w:t>
      </w:r>
    </w:p>
    <w:p w14:paraId="22BC7486" w14:textId="496CAF77" w:rsidR="00E63BBA" w:rsidRDefault="00E63BBA" w:rsidP="000335E2">
      <w:pPr>
        <w:jc w:val="both"/>
      </w:pPr>
      <w:r>
        <w:rPr>
          <w:rStyle w:val="jlqj4b"/>
        </w:rPr>
        <w:t xml:space="preserve">Dnes si všímejme toho, kdo pro nás udělal něco dobrého (např. kolega v práci pro mě udělal něco laskavého) a přiřaďme tomuto skutku lásky, </w:t>
      </w:r>
      <w:proofErr w:type="gramStart"/>
      <w:r>
        <w:rPr>
          <w:rStyle w:val="jlqj4b"/>
        </w:rPr>
        <w:t>všímavosti,…</w:t>
      </w:r>
      <w:proofErr w:type="gramEnd"/>
      <w:r w:rsidR="00EF577C">
        <w:rPr>
          <w:rStyle w:val="jlqj4b"/>
        </w:rPr>
        <w:t xml:space="preserve"> </w:t>
      </w:r>
      <w:r>
        <w:rPr>
          <w:rStyle w:val="jlqj4b"/>
        </w:rPr>
        <w:t xml:space="preserve">nějakou barvu (např. vybral jsem si žlutou, protože </w:t>
      </w:r>
      <w:r w:rsidR="00EF577C">
        <w:rPr>
          <w:rStyle w:val="jlqj4b"/>
        </w:rPr>
        <w:t xml:space="preserve">tím skutkem </w:t>
      </w:r>
      <w:r>
        <w:rPr>
          <w:rStyle w:val="jlqj4b"/>
        </w:rPr>
        <w:t xml:space="preserve">kolega „prozářil“ můj den). </w:t>
      </w:r>
    </w:p>
    <w:p w14:paraId="48D3FB75" w14:textId="1E9BD8C0" w:rsidR="00F73A54" w:rsidRDefault="0038772F" w:rsidP="000335E2">
      <w:pPr>
        <w:jc w:val="both"/>
      </w:pPr>
      <w:r>
        <w:lastRenderedPageBreak/>
        <w:t xml:space="preserve"> </w:t>
      </w:r>
    </w:p>
    <w:p w14:paraId="7F34B3F9" w14:textId="77777777" w:rsidR="0077567F" w:rsidRPr="0077567F" w:rsidRDefault="0077567F" w:rsidP="0077567F">
      <w:pPr>
        <w:jc w:val="center"/>
        <w:rPr>
          <w:rStyle w:val="Zdraznnintenzivn"/>
          <w:b/>
          <w:i w:val="0"/>
          <w:color w:val="auto"/>
          <w:sz w:val="24"/>
          <w:szCs w:val="24"/>
        </w:rPr>
      </w:pPr>
      <w:r w:rsidRPr="0077567F">
        <w:rPr>
          <w:rStyle w:val="Zdraznnintenzivn"/>
          <w:b/>
          <w:i w:val="0"/>
          <w:color w:val="auto"/>
          <w:sz w:val="24"/>
          <w:szCs w:val="24"/>
        </w:rPr>
        <w:t>2.</w:t>
      </w:r>
    </w:p>
    <w:p w14:paraId="23E94D9F" w14:textId="1275FE30" w:rsidR="0077567F" w:rsidRPr="0077567F" w:rsidRDefault="001A3FBC" w:rsidP="0077567F">
      <w:pPr>
        <w:jc w:val="center"/>
        <w:rPr>
          <w:rStyle w:val="Zdraznnintenzivn"/>
          <w:b/>
          <w:i w:val="0"/>
          <w:color w:val="auto"/>
          <w:sz w:val="24"/>
          <w:szCs w:val="24"/>
        </w:rPr>
      </w:pPr>
      <w:r>
        <w:rPr>
          <w:rStyle w:val="Zdraznnintenzivn"/>
          <w:b/>
          <w:i w:val="0"/>
          <w:color w:val="auto"/>
          <w:sz w:val="24"/>
          <w:szCs w:val="24"/>
        </w:rPr>
        <w:t>Každé dítě je dar</w:t>
      </w:r>
    </w:p>
    <w:p w14:paraId="328A341B" w14:textId="77777777" w:rsidR="0077567F" w:rsidRDefault="0077567F" w:rsidP="0077567F">
      <w:pPr>
        <w:rPr>
          <w:b/>
        </w:rPr>
      </w:pPr>
      <w:r w:rsidRPr="00F805EA">
        <w:rPr>
          <w:b/>
        </w:rPr>
        <w:t>S</w:t>
      </w:r>
      <w:r>
        <w:rPr>
          <w:b/>
        </w:rPr>
        <w:t>vatý otec</w:t>
      </w:r>
    </w:p>
    <w:p w14:paraId="1E30F5CE" w14:textId="77777777" w:rsidR="001A3FBC" w:rsidRDefault="001A3FBC" w:rsidP="000335E2">
      <w:pPr>
        <w:jc w:val="both"/>
        <w:rPr>
          <w:rStyle w:val="jlqj4b"/>
        </w:rPr>
      </w:pPr>
    </w:p>
    <w:p w14:paraId="73816A3E" w14:textId="44F294BA" w:rsidR="0077567F" w:rsidRDefault="001A3FBC" w:rsidP="000335E2">
      <w:pPr>
        <w:jc w:val="both"/>
      </w:pPr>
      <w:r>
        <w:rPr>
          <w:rStyle w:val="jlqj4b"/>
        </w:rPr>
        <w:t>Život se rodí a je vítán v rodině.</w:t>
      </w:r>
      <w:r>
        <w:rPr>
          <w:rStyle w:val="viiyi"/>
        </w:rPr>
        <w:t xml:space="preserve"> </w:t>
      </w:r>
      <w:r>
        <w:rPr>
          <w:rStyle w:val="jlqj4b"/>
        </w:rPr>
        <w:t>Každé dítě, které přijde, je Boží dar!</w:t>
      </w:r>
      <w:r>
        <w:rPr>
          <w:rStyle w:val="viiyi"/>
        </w:rPr>
        <w:t xml:space="preserve"> </w:t>
      </w:r>
      <w:r>
        <w:rPr>
          <w:rStyle w:val="jlqj4b"/>
        </w:rPr>
        <w:t>Každé dítě, v každém případě a v jakékoli situaci, je vítáno, protože je</w:t>
      </w:r>
      <w:r w:rsidR="00EF577C">
        <w:rPr>
          <w:rStyle w:val="jlqj4b"/>
        </w:rPr>
        <w:t xml:space="preserve"> to dítě</w:t>
      </w:r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>Láska rodičů je prostředkem, kterým Bůh ukazuje svou lásku.</w:t>
      </w:r>
      <w:r>
        <w:rPr>
          <w:rStyle w:val="viiyi"/>
        </w:rPr>
        <w:t xml:space="preserve"> Očekává </w:t>
      </w:r>
      <w:r>
        <w:rPr>
          <w:rStyle w:val="jlqj4b"/>
        </w:rPr>
        <w:t>narození každého dítěte.</w:t>
      </w:r>
      <w:r>
        <w:rPr>
          <w:rStyle w:val="viiyi"/>
        </w:rPr>
        <w:t xml:space="preserve"> </w:t>
      </w:r>
      <w:r>
        <w:rPr>
          <w:rStyle w:val="jlqj4b"/>
        </w:rPr>
        <w:t>Přijímá a vítá každé dítě takové, jaké je.</w:t>
      </w:r>
      <w:r>
        <w:rPr>
          <w:rStyle w:val="viiyi"/>
        </w:rPr>
        <w:t xml:space="preserve"> </w:t>
      </w:r>
      <w:r>
        <w:rPr>
          <w:rStyle w:val="jlqj4b"/>
        </w:rPr>
        <w:t>Chci každé nastávající matce říci: jsi Boží nástroj, který přináší světu nový život.</w:t>
      </w:r>
    </w:p>
    <w:p w14:paraId="3517C6C8" w14:textId="249D2BD5" w:rsidR="001A3FBC" w:rsidRDefault="001A3FBC" w:rsidP="000335E2">
      <w:pPr>
        <w:jc w:val="both"/>
        <w:rPr>
          <w:i/>
        </w:rPr>
      </w:pPr>
      <w:r>
        <w:rPr>
          <w:i/>
        </w:rPr>
        <w:t>„…</w:t>
      </w:r>
      <w:r w:rsidRPr="001A3FBC">
        <w:rPr>
          <w:i/>
        </w:rPr>
        <w:t>děti jsou dar. Každé je jedinečné a neopakovatelné […]. Dítě je milováno proto, že je to dítě: ne proto, že je krásné nebo protože je takové či onaké; nikoli, ale proto, že je to dítě! Ne proto, že myslí jako já nebo že ztělesňuje moje touhy. Dítě je dítě.“</w:t>
      </w:r>
      <w:r w:rsidR="00A625A0">
        <w:rPr>
          <w:i/>
        </w:rPr>
        <w:t xml:space="preserve"> </w:t>
      </w:r>
      <w:r w:rsidRPr="001A3FBC">
        <w:rPr>
          <w:i/>
        </w:rPr>
        <w:t>Láska rodičů je nástrojem lásky Boha Otce, který s něhou očekává narození každého dítěte, bezpodmínečně ho přijímá a velkomyslně se ho ujímá.</w:t>
      </w:r>
      <w:r w:rsidR="00A625A0">
        <w:rPr>
          <w:i/>
        </w:rPr>
        <w:t xml:space="preserve"> AL 170</w:t>
      </w:r>
    </w:p>
    <w:p w14:paraId="3CA7504A" w14:textId="77777777" w:rsidR="00F53B37" w:rsidRDefault="00F53B37" w:rsidP="000335E2">
      <w:pPr>
        <w:jc w:val="both"/>
      </w:pPr>
    </w:p>
    <w:p w14:paraId="78E396A3" w14:textId="72C0F38B" w:rsidR="00206D73" w:rsidRDefault="00206D73" w:rsidP="000335E2">
      <w:pPr>
        <w:jc w:val="both"/>
        <w:rPr>
          <w:b/>
        </w:rPr>
      </w:pPr>
      <w:r w:rsidRPr="00206D73">
        <w:rPr>
          <w:b/>
        </w:rPr>
        <w:t xml:space="preserve">Francesca: </w:t>
      </w:r>
    </w:p>
    <w:p w14:paraId="6F4C230A" w14:textId="328AE1FC" w:rsidR="00A625A0" w:rsidRDefault="00EF577C" w:rsidP="000335E2">
      <w:pPr>
        <w:jc w:val="both"/>
        <w:rPr>
          <w:rStyle w:val="jlqj4b"/>
        </w:rPr>
      </w:pPr>
      <w:r>
        <w:rPr>
          <w:rStyle w:val="jlqj4b"/>
        </w:rPr>
        <w:t>Příchod</w:t>
      </w:r>
      <w:r w:rsidR="00A625A0">
        <w:rPr>
          <w:rStyle w:val="jlqj4b"/>
        </w:rPr>
        <w:t xml:space="preserve"> </w:t>
      </w:r>
      <w:r>
        <w:rPr>
          <w:rStyle w:val="jlqj4b"/>
        </w:rPr>
        <w:t xml:space="preserve">prvního (adoptovaného) </w:t>
      </w:r>
      <w:r w:rsidR="00A625A0">
        <w:rPr>
          <w:rStyle w:val="jlqj4b"/>
        </w:rPr>
        <w:t>nás uzdravilo, obnovilo.</w:t>
      </w:r>
      <w:r w:rsidR="00A625A0">
        <w:rPr>
          <w:rStyle w:val="viiyi"/>
        </w:rPr>
        <w:t xml:space="preserve"> </w:t>
      </w:r>
      <w:r w:rsidR="00A625A0">
        <w:rPr>
          <w:rStyle w:val="jlqj4b"/>
        </w:rPr>
        <w:t>Cítili jsme se milovaní a přijatí Bohem.</w:t>
      </w:r>
      <w:r w:rsidR="00A625A0">
        <w:rPr>
          <w:rStyle w:val="viiyi"/>
        </w:rPr>
        <w:t xml:space="preserve"> </w:t>
      </w:r>
      <w:r w:rsidR="00A625A0">
        <w:rPr>
          <w:rStyle w:val="jlqj4b"/>
        </w:rPr>
        <w:t>To, co následovalo, je čistá milost.</w:t>
      </w:r>
      <w:r w:rsidR="00A625A0">
        <w:rPr>
          <w:rStyle w:val="viiyi"/>
        </w:rPr>
        <w:t xml:space="preserve"> </w:t>
      </w:r>
      <w:r w:rsidR="00A625A0">
        <w:rPr>
          <w:rStyle w:val="jlqj4b"/>
        </w:rPr>
        <w:t xml:space="preserve">Několik měsíců po adopci jsem otěhotněla a narodil se </w:t>
      </w:r>
      <w:proofErr w:type="spellStart"/>
      <w:r w:rsidR="00A625A0">
        <w:rPr>
          <w:rStyle w:val="jlqj4b"/>
        </w:rPr>
        <w:t>Giosué</w:t>
      </w:r>
      <w:proofErr w:type="spellEnd"/>
      <w:r w:rsidR="00A625A0">
        <w:rPr>
          <w:rStyle w:val="jlqj4b"/>
        </w:rPr>
        <w:t xml:space="preserve">, poté Miriam, </w:t>
      </w:r>
      <w:proofErr w:type="spellStart"/>
      <w:r w:rsidR="00A625A0">
        <w:rPr>
          <w:rStyle w:val="jlqj4b"/>
        </w:rPr>
        <w:t>Benedetta</w:t>
      </w:r>
      <w:proofErr w:type="spellEnd"/>
      <w:r w:rsidR="00A625A0">
        <w:rPr>
          <w:rStyle w:val="jlqj4b"/>
        </w:rPr>
        <w:t xml:space="preserve">, Izrael, Simon </w:t>
      </w:r>
      <w:proofErr w:type="spellStart"/>
      <w:r w:rsidR="00A625A0">
        <w:rPr>
          <w:rStyle w:val="jlqj4b"/>
        </w:rPr>
        <w:t>Pietro</w:t>
      </w:r>
      <w:proofErr w:type="spellEnd"/>
      <w:r w:rsidR="00A625A0">
        <w:rPr>
          <w:rStyle w:val="jlqj4b"/>
        </w:rPr>
        <w:t xml:space="preserve"> a </w:t>
      </w:r>
      <w:proofErr w:type="spellStart"/>
      <w:r w:rsidR="00A625A0">
        <w:rPr>
          <w:rStyle w:val="jlqj4b"/>
        </w:rPr>
        <w:t>Natanaele</w:t>
      </w:r>
      <w:proofErr w:type="spellEnd"/>
      <w:r w:rsidR="00A625A0">
        <w:rPr>
          <w:rStyle w:val="jlqj4b"/>
        </w:rPr>
        <w:t xml:space="preserve"> a dalších pět dětí jsem potratila.</w:t>
      </w:r>
      <w:r w:rsidR="00A625A0">
        <w:rPr>
          <w:rStyle w:val="viiyi"/>
        </w:rPr>
        <w:t xml:space="preserve"> </w:t>
      </w:r>
      <w:r w:rsidR="00A625A0">
        <w:rPr>
          <w:rStyle w:val="jlqj4b"/>
        </w:rPr>
        <w:t>Jsou to andělé, kteří na nás čekají v nebi.</w:t>
      </w:r>
      <w:r w:rsidR="00A625A0">
        <w:rPr>
          <w:rStyle w:val="viiyi"/>
        </w:rPr>
        <w:t xml:space="preserve"> </w:t>
      </w:r>
      <w:r w:rsidR="00A625A0">
        <w:rPr>
          <w:rStyle w:val="jlqj4b"/>
        </w:rPr>
        <w:t>Naplněni vděčností a</w:t>
      </w:r>
      <w:r>
        <w:rPr>
          <w:rStyle w:val="jlqj4b"/>
        </w:rPr>
        <w:t> </w:t>
      </w:r>
      <w:r w:rsidR="00A625A0">
        <w:rPr>
          <w:rStyle w:val="jlqj4b"/>
        </w:rPr>
        <w:t>radostí jsme se dobrovolně přihlásili a v roce 2005 nás jako rodinu poslal na misii papež Benedikt XVI.</w:t>
      </w:r>
    </w:p>
    <w:p w14:paraId="52DD8DED" w14:textId="77777777" w:rsidR="00F53B37" w:rsidRPr="00206D73" w:rsidRDefault="00F53B37" w:rsidP="000335E2">
      <w:pPr>
        <w:jc w:val="both"/>
        <w:rPr>
          <w:b/>
        </w:rPr>
      </w:pPr>
    </w:p>
    <w:p w14:paraId="28BB1847" w14:textId="12FC0586" w:rsidR="007E76FF" w:rsidRDefault="00EF577C" w:rsidP="000335E2">
      <w:pPr>
        <w:jc w:val="both"/>
        <w:rPr>
          <w:i/>
        </w:rPr>
      </w:pPr>
      <w:r>
        <w:rPr>
          <w:rStyle w:val="jlqj4b"/>
        </w:rPr>
        <w:t>Rodičům je svěřen vzácný dar</w:t>
      </w:r>
      <w:r w:rsidR="00A625A0" w:rsidRPr="00A625A0">
        <w:t>:</w:t>
      </w:r>
      <w:r w:rsidR="00A625A0">
        <w:t xml:space="preserve"> „…</w:t>
      </w:r>
      <w:r w:rsidR="00A625A0" w:rsidRPr="00A625A0">
        <w:rPr>
          <w:i/>
        </w:rPr>
        <w:t>vždyť právě jim Bůh svěřuje, aby vybrali jméno, kterým on bude oslovovat každé jejich dítě po celou věčnost.</w:t>
      </w:r>
      <w:r w:rsidR="00A625A0">
        <w:rPr>
          <w:i/>
        </w:rPr>
        <w:t>“ AL 166</w:t>
      </w:r>
    </w:p>
    <w:p w14:paraId="19600CBA" w14:textId="54C7D518" w:rsidR="00A625A0" w:rsidRPr="00F53B37" w:rsidRDefault="00F53B37" w:rsidP="000335E2">
      <w:pPr>
        <w:jc w:val="both"/>
        <w:rPr>
          <w:i/>
        </w:rPr>
      </w:pPr>
      <w:r w:rsidRPr="00F53B37">
        <w:rPr>
          <w:i/>
        </w:rPr>
        <w:t>Tato láska jim je projevována darováním osobního jména, sdílením jazyka, dorozumíváním se pohledem</w:t>
      </w:r>
      <w:r>
        <w:rPr>
          <w:i/>
        </w:rPr>
        <w:t xml:space="preserve"> </w:t>
      </w:r>
      <w:r w:rsidRPr="00F53B37">
        <w:rPr>
          <w:i/>
        </w:rPr>
        <w:t>a zářivými úsměvy. Tím se učí, že krása mezilidského vztahu směřuje k naší duši, hledá naši svobodu, přijímá různost druhého, uznává ho jako partnera v</w:t>
      </w:r>
      <w:r>
        <w:rPr>
          <w:i/>
        </w:rPr>
        <w:t> </w:t>
      </w:r>
      <w:r w:rsidRPr="00F53B37">
        <w:rPr>
          <w:i/>
        </w:rPr>
        <w:t>dialogu</w:t>
      </w:r>
      <w:r>
        <w:rPr>
          <w:i/>
        </w:rPr>
        <w:t xml:space="preserve"> </w:t>
      </w:r>
      <w:r w:rsidRPr="00F53B37">
        <w:rPr>
          <w:i/>
        </w:rPr>
        <w:t>[…] A to je láska, která přináší jiskru lásky Boží!“</w:t>
      </w:r>
      <w:r>
        <w:rPr>
          <w:i/>
        </w:rPr>
        <w:t xml:space="preserve"> AL 172</w:t>
      </w:r>
    </w:p>
    <w:p w14:paraId="3BDE3E86" w14:textId="189A9AD6" w:rsidR="00A625A0" w:rsidRDefault="00A625A0" w:rsidP="000335E2">
      <w:pPr>
        <w:jc w:val="both"/>
      </w:pPr>
    </w:p>
    <w:p w14:paraId="7E32C022" w14:textId="77777777" w:rsidR="00F53B37" w:rsidRDefault="00F53B37" w:rsidP="000335E2">
      <w:pPr>
        <w:jc w:val="both"/>
      </w:pPr>
    </w:p>
    <w:p w14:paraId="3C0F291B" w14:textId="210477F4" w:rsidR="00806BD5" w:rsidRPr="00BD3E58" w:rsidRDefault="00806BD5" w:rsidP="000335E2">
      <w:pPr>
        <w:jc w:val="both"/>
      </w:pPr>
      <w:r>
        <w:rPr>
          <w:b/>
        </w:rPr>
        <w:t>Pozvání k</w:t>
      </w:r>
      <w:r w:rsidR="003F5335">
        <w:rPr>
          <w:b/>
        </w:rPr>
        <w:t> </w:t>
      </w:r>
      <w:r>
        <w:rPr>
          <w:b/>
        </w:rPr>
        <w:t>zamyšlení</w:t>
      </w:r>
      <w:r w:rsidR="003F5335">
        <w:rPr>
          <w:b/>
        </w:rPr>
        <w:t>:</w:t>
      </w:r>
    </w:p>
    <w:p w14:paraId="3287471C" w14:textId="65CEE613" w:rsidR="000335E2" w:rsidRPr="000335E2" w:rsidRDefault="00F53B37" w:rsidP="000335E2">
      <w:pPr>
        <w:jc w:val="both"/>
      </w:pPr>
      <w:r>
        <w:rPr>
          <w:rStyle w:val="jlqj4b"/>
        </w:rPr>
        <w:t>Přečtěte si výše uvedené pasáže Amoris laetitia</w:t>
      </w:r>
      <w:r w:rsidR="00E97A19">
        <w:rPr>
          <w:rStyle w:val="jlqj4b"/>
        </w:rPr>
        <w:t xml:space="preserve">, </w:t>
      </w:r>
      <w:r>
        <w:rPr>
          <w:rStyle w:val="jlqj4b"/>
        </w:rPr>
        <w:t xml:space="preserve">podtrhněte, co </w:t>
      </w:r>
      <w:r w:rsidR="00E97A19">
        <w:rPr>
          <w:rStyle w:val="jlqj4b"/>
        </w:rPr>
        <w:t>vás zaujalo a chcete-li, sdílejte s ostatními</w:t>
      </w:r>
      <w:r>
        <w:rPr>
          <w:rStyle w:val="jlqj4b"/>
        </w:rPr>
        <w:t>.</w:t>
      </w:r>
    </w:p>
    <w:p w14:paraId="0584496E" w14:textId="28E4697D" w:rsidR="003F5335" w:rsidRPr="003F5335" w:rsidRDefault="003F5335" w:rsidP="000335E2">
      <w:pPr>
        <w:jc w:val="both"/>
        <w:rPr>
          <w:b/>
        </w:rPr>
      </w:pPr>
      <w:r w:rsidRPr="003F5335">
        <w:rPr>
          <w:b/>
        </w:rPr>
        <w:t>V rodině:</w:t>
      </w:r>
    </w:p>
    <w:p w14:paraId="78EFF705" w14:textId="26D19806" w:rsidR="003F5335" w:rsidRDefault="00F53B37" w:rsidP="000335E2">
      <w:pPr>
        <w:jc w:val="both"/>
        <w:rPr>
          <w:b/>
        </w:rPr>
      </w:pPr>
      <w:r>
        <w:rPr>
          <w:rStyle w:val="jlqj4b"/>
        </w:rPr>
        <w:t>Rodiče mohou dětem říci, jak pro ně vybrali jména</w:t>
      </w:r>
      <w:r w:rsidR="00E97A19">
        <w:rPr>
          <w:rStyle w:val="jlqj4b"/>
        </w:rPr>
        <w:t>. Ta</w:t>
      </w:r>
      <w:r>
        <w:rPr>
          <w:rStyle w:val="jlqj4b"/>
        </w:rPr>
        <w:t xml:space="preserve"> jméno, kterými </w:t>
      </w:r>
      <w:r w:rsidR="00E97A19">
        <w:rPr>
          <w:rStyle w:val="jlqj4b"/>
        </w:rPr>
        <w:t>je oslovuje</w:t>
      </w:r>
      <w:r>
        <w:rPr>
          <w:rStyle w:val="jlqj4b"/>
        </w:rPr>
        <w:t xml:space="preserve"> Bůh a bude je používat už po celou věčnost.</w:t>
      </w:r>
    </w:p>
    <w:p w14:paraId="28F38C7A" w14:textId="546202E9" w:rsidR="003F5335" w:rsidRDefault="003F5335" w:rsidP="000335E2">
      <w:pPr>
        <w:jc w:val="both"/>
        <w:rPr>
          <w:b/>
        </w:rPr>
      </w:pPr>
      <w:r w:rsidRPr="00F73A54">
        <w:rPr>
          <w:b/>
        </w:rPr>
        <w:t xml:space="preserve">Ve společenství nebo ve skupině: </w:t>
      </w:r>
    </w:p>
    <w:p w14:paraId="69AC6ED1" w14:textId="78F73B78" w:rsidR="00057274" w:rsidRDefault="00F53B37" w:rsidP="000335E2">
      <w:pPr>
        <w:jc w:val="both"/>
        <w:rPr>
          <w:rStyle w:val="jlqj4b"/>
        </w:rPr>
      </w:pPr>
      <w:r>
        <w:rPr>
          <w:rStyle w:val="jlqj4b"/>
        </w:rPr>
        <w:t xml:space="preserve">Vytvořte malý oltář s Biblí, zapálenou svíčkou a umístěte k němu velký list papíru. Každý na něj velkými písmeny napíše své jméno. Chceme si uvědomit, že Bůh nás tímto jménem </w:t>
      </w:r>
      <w:r w:rsidR="00E97A19">
        <w:rPr>
          <w:rStyle w:val="jlqj4b"/>
        </w:rPr>
        <w:t xml:space="preserve">oslovuje už </w:t>
      </w:r>
      <w:r>
        <w:rPr>
          <w:rStyle w:val="jlqj4b"/>
        </w:rPr>
        <w:t xml:space="preserve">navždy. Můžeme při aktivitě zpívat, nebo poslouchat duchovní písně. </w:t>
      </w:r>
    </w:p>
    <w:p w14:paraId="6A6DF8E7" w14:textId="17F2B7C5" w:rsidR="00F53B37" w:rsidRDefault="00F53B37" w:rsidP="000335E2">
      <w:pPr>
        <w:jc w:val="both"/>
      </w:pPr>
    </w:p>
    <w:p w14:paraId="5580D216" w14:textId="4A0887CF" w:rsidR="00F53B37" w:rsidRDefault="00F53B37" w:rsidP="000335E2">
      <w:pPr>
        <w:jc w:val="both"/>
      </w:pPr>
    </w:p>
    <w:p w14:paraId="444EE6AB" w14:textId="21F3F920" w:rsidR="00F53B37" w:rsidRDefault="00F53B37" w:rsidP="000335E2">
      <w:pPr>
        <w:jc w:val="both"/>
      </w:pPr>
    </w:p>
    <w:p w14:paraId="27A913A6" w14:textId="77777777" w:rsidR="00F53B37" w:rsidRDefault="00F53B37" w:rsidP="000335E2">
      <w:pPr>
        <w:jc w:val="both"/>
      </w:pPr>
    </w:p>
    <w:p w14:paraId="65299495" w14:textId="659C8920" w:rsidR="00057274" w:rsidRPr="00B06213" w:rsidRDefault="00B06213" w:rsidP="00B06213">
      <w:pPr>
        <w:jc w:val="center"/>
        <w:rPr>
          <w:rStyle w:val="Zdraznnintenzivn"/>
          <w:b/>
          <w:i w:val="0"/>
          <w:color w:val="auto"/>
          <w:sz w:val="24"/>
          <w:szCs w:val="24"/>
        </w:rPr>
      </w:pPr>
      <w:r w:rsidRPr="00B06213">
        <w:rPr>
          <w:rStyle w:val="Zdraznnintenzivn"/>
          <w:b/>
          <w:i w:val="0"/>
          <w:color w:val="auto"/>
          <w:sz w:val="24"/>
          <w:szCs w:val="24"/>
        </w:rPr>
        <w:t>3.</w:t>
      </w:r>
    </w:p>
    <w:p w14:paraId="41456D03" w14:textId="121693FE" w:rsidR="00B06213" w:rsidRPr="00B06213" w:rsidRDefault="00F53B37" w:rsidP="00B06213">
      <w:pPr>
        <w:jc w:val="center"/>
        <w:rPr>
          <w:rStyle w:val="Zdraznnintenzivn"/>
          <w:b/>
          <w:i w:val="0"/>
          <w:color w:val="auto"/>
          <w:sz w:val="24"/>
          <w:szCs w:val="24"/>
        </w:rPr>
      </w:pPr>
      <w:r>
        <w:rPr>
          <w:rStyle w:val="Zdraznnintenzivn"/>
          <w:b/>
          <w:i w:val="0"/>
          <w:color w:val="auto"/>
          <w:sz w:val="24"/>
          <w:szCs w:val="24"/>
        </w:rPr>
        <w:t>Nikdy na tebe nezapomenu</w:t>
      </w:r>
    </w:p>
    <w:p w14:paraId="1F306794" w14:textId="4C4D15CE" w:rsidR="0038772F" w:rsidRDefault="0038772F" w:rsidP="00F805EA"/>
    <w:p w14:paraId="731736C0" w14:textId="78536ECE" w:rsidR="0089623E" w:rsidRDefault="0089623E" w:rsidP="000335E2">
      <w:pPr>
        <w:jc w:val="both"/>
        <w:rPr>
          <w:b/>
        </w:rPr>
      </w:pPr>
      <w:r w:rsidRPr="00F805EA">
        <w:rPr>
          <w:b/>
        </w:rPr>
        <w:t>S</w:t>
      </w:r>
      <w:r>
        <w:rPr>
          <w:b/>
        </w:rPr>
        <w:t>vatý otec</w:t>
      </w:r>
    </w:p>
    <w:p w14:paraId="33CED4BD" w14:textId="4F9ED46F" w:rsidR="00BD3E58" w:rsidRDefault="001F2CCF" w:rsidP="000335E2">
      <w:pPr>
        <w:jc w:val="both"/>
        <w:rPr>
          <w:rStyle w:val="jlqj4b"/>
        </w:rPr>
      </w:pPr>
      <w:r>
        <w:rPr>
          <w:rStyle w:val="jlqj4b"/>
        </w:rPr>
        <w:t>Adopce je křesťanská volba.</w:t>
      </w:r>
      <w:r>
        <w:rPr>
          <w:rStyle w:val="viiyi"/>
        </w:rPr>
        <w:t xml:space="preserve"> </w:t>
      </w:r>
      <w:r>
        <w:rPr>
          <w:rStyle w:val="jlqj4b"/>
        </w:rPr>
        <w:t>Adoptovat a dát rodinu někomu, kdo ji nemá, je akt lásky, kterým se muž a žena stávají prostředníky Boží lásky.</w:t>
      </w:r>
      <w:r>
        <w:rPr>
          <w:rStyle w:val="viiyi"/>
        </w:rPr>
        <w:t xml:space="preserve"> </w:t>
      </w:r>
      <w:r>
        <w:rPr>
          <w:rStyle w:val="jlqj4b"/>
        </w:rPr>
        <w:t>Prostřednictvím nich Bůh říká: „I když na tebe tvoje matka zapomene, já na tebe nikdy nezapomenu.</w:t>
      </w:r>
      <w:r w:rsidR="00D27523">
        <w:rPr>
          <w:rStyle w:val="jlqj4b"/>
        </w:rPr>
        <w:t>“</w:t>
      </w:r>
    </w:p>
    <w:p w14:paraId="76AD3B43" w14:textId="3FF97D02" w:rsidR="001F2CCF" w:rsidRPr="001F2CCF" w:rsidRDefault="001F2CCF" w:rsidP="001F2CCF">
      <w:pPr>
        <w:jc w:val="both"/>
        <w:rPr>
          <w:i/>
        </w:rPr>
      </w:pPr>
      <w:r w:rsidRPr="001F2CCF">
        <w:rPr>
          <w:i/>
        </w:rPr>
        <w:t>„Rozhodnutí se pro adopci nebo pro pěstounskou péči je projev zvláštní plodnosti manželského života, a to nejen v případech, které jsou bolestně postiženy neplodností. […] správně chápaná adopce</w:t>
      </w:r>
      <w:r w:rsidR="00E97A19">
        <w:rPr>
          <w:i/>
        </w:rPr>
        <w:t xml:space="preserve"> </w:t>
      </w:r>
      <w:r w:rsidRPr="001F2CCF">
        <w:rPr>
          <w:i/>
        </w:rPr>
        <w:t xml:space="preserve">a pěstounská péče ukazuje důležité hledisko rodičovství a synovství, nakolik pomáhá uznat, že děti, jak manželské, tak adoptované nebo v pěstounské péči, jsou svébytné osoby a že je třeba je přijmout a milovat, že je povinnost o ně </w:t>
      </w:r>
      <w:proofErr w:type="gramStart"/>
      <w:r w:rsidRPr="001F2CCF">
        <w:rPr>
          <w:i/>
        </w:rPr>
        <w:t>pečovat</w:t>
      </w:r>
      <w:proofErr w:type="gramEnd"/>
      <w:r w:rsidRPr="001F2CCF">
        <w:rPr>
          <w:i/>
        </w:rPr>
        <w:t xml:space="preserve"> a ne je pouze přivést na svět. Při rozhodování o adopci a pěstounské péči musejí být vždycky základem přednostní zájmy dítěte.</w:t>
      </w:r>
      <w:r>
        <w:rPr>
          <w:i/>
        </w:rPr>
        <w:t xml:space="preserve">            </w:t>
      </w:r>
      <w:r w:rsidRPr="001F2CCF">
        <w:rPr>
          <w:i/>
        </w:rPr>
        <w:t xml:space="preserve"> AL 180</w:t>
      </w:r>
    </w:p>
    <w:p w14:paraId="37E73EA3" w14:textId="7E71FDC8" w:rsidR="00105120" w:rsidRDefault="00105120" w:rsidP="000335E2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5CADA3F5" w14:textId="6F5D383B" w:rsidR="00105120" w:rsidRDefault="001F2CCF" w:rsidP="000335E2">
      <w:pPr>
        <w:jc w:val="both"/>
        <w:rPr>
          <w:b/>
        </w:rPr>
      </w:pPr>
      <w:r>
        <w:rPr>
          <w:b/>
        </w:rPr>
        <w:t>Enrico:</w:t>
      </w:r>
    </w:p>
    <w:p w14:paraId="1E74BC96" w14:textId="6A5458CD" w:rsidR="00B91C69" w:rsidRDefault="00D71ECF" w:rsidP="000335E2">
      <w:pPr>
        <w:autoSpaceDE w:val="0"/>
        <w:autoSpaceDN w:val="0"/>
        <w:adjustRightInd w:val="0"/>
        <w:spacing w:after="0" w:line="240" w:lineRule="auto"/>
        <w:jc w:val="both"/>
        <w:rPr>
          <w:rStyle w:val="jlqj4b"/>
        </w:rPr>
      </w:pPr>
      <w:r>
        <w:rPr>
          <w:rStyle w:val="jlqj4b"/>
        </w:rPr>
        <w:t>„</w:t>
      </w:r>
      <w:r w:rsidR="001F2CCF" w:rsidRPr="00D71ECF">
        <w:rPr>
          <w:rStyle w:val="jlqj4b"/>
        </w:rPr>
        <w:t>Na misii s našimi dětmi žijeme jako normální rodina a vydáváme svědectví o Boží lásce lidem, které potkáváme na naší cestě, a prohlašujeme prostřednictvím našich životů, že Kristus vstal z mrtvých a zvítězil nad smrtí.</w:t>
      </w:r>
      <w:r>
        <w:rPr>
          <w:rStyle w:val="jlqj4b"/>
        </w:rPr>
        <w:t>“</w:t>
      </w:r>
    </w:p>
    <w:p w14:paraId="40DFA68F" w14:textId="5F059FFA" w:rsidR="00D71ECF" w:rsidRDefault="00D71ECF" w:rsidP="000335E2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4"/>
          <w:szCs w:val="24"/>
        </w:rPr>
      </w:pPr>
    </w:p>
    <w:p w14:paraId="75D72677" w14:textId="4A1D6098" w:rsidR="00D71ECF" w:rsidRPr="00D71ECF" w:rsidRDefault="00D71ECF" w:rsidP="000335E2">
      <w:pPr>
        <w:autoSpaceDE w:val="0"/>
        <w:autoSpaceDN w:val="0"/>
        <w:adjustRightInd w:val="0"/>
        <w:spacing w:after="0" w:line="240" w:lineRule="auto"/>
        <w:jc w:val="both"/>
        <w:rPr>
          <w:rStyle w:val="jlqj4b"/>
          <w:i/>
        </w:rPr>
      </w:pPr>
      <w:r w:rsidRPr="00D71ECF">
        <w:rPr>
          <w:i/>
        </w:rPr>
        <w:t>Žádná rodina nemůže být plodná, pokud se chápe jako příliš odlišná nebo „oddělená“. Abychom předešli tomuto nebezpečí, připomeňme si, že Ježíšova rodina, plná milosti a moudrosti, nebyla považována za nějakou „zvláštní“, podivnou rodinu, s odstupem od lidí</w:t>
      </w:r>
      <w:r>
        <w:rPr>
          <w:rStyle w:val="jlqj4b"/>
          <w:i/>
        </w:rPr>
        <w:t xml:space="preserve">… </w:t>
      </w:r>
      <w:r w:rsidRPr="00D71ECF">
        <w:rPr>
          <w:i/>
        </w:rPr>
        <w:t>byla (to) obyčejná rodina, všem blízká, která se normálním způsobem začleňovala mezi ostatní lidi</w:t>
      </w:r>
      <w:r w:rsidR="00E97A19">
        <w:rPr>
          <w:i/>
        </w:rPr>
        <w:t xml:space="preserve">. </w:t>
      </w:r>
      <w:r w:rsidRPr="00D71ECF">
        <w:rPr>
          <w:rStyle w:val="jlqj4b"/>
          <w:i/>
        </w:rPr>
        <w:t>AL 182</w:t>
      </w:r>
    </w:p>
    <w:p w14:paraId="5C50D56A" w14:textId="241824FE" w:rsidR="00D71ECF" w:rsidRDefault="00D71ECF" w:rsidP="000335E2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4"/>
          <w:szCs w:val="24"/>
        </w:rPr>
      </w:pPr>
    </w:p>
    <w:p w14:paraId="4D4FE3D0" w14:textId="640F7D62" w:rsidR="00D71ECF" w:rsidRPr="00D71ECF" w:rsidRDefault="00D71ECF" w:rsidP="000335E2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4"/>
          <w:szCs w:val="24"/>
        </w:rPr>
      </w:pPr>
      <w:r w:rsidRPr="00D71ECF">
        <w:rPr>
          <w:i/>
        </w:rPr>
        <w:t>Vedle malého okruhu manželů a jejich dětí je tu širší rodina, kterou nelze přehlížet</w:t>
      </w:r>
      <w:r>
        <w:rPr>
          <w:i/>
        </w:rPr>
        <w:t>…</w:t>
      </w:r>
      <w:r w:rsidRPr="00D71ECF">
        <w:rPr>
          <w:i/>
        </w:rPr>
        <w:t>Tato širší rodina by měla přijímat s velikou láskou svobodné matky, děti bez rodičů, osamocené ženy, které musejí samy zajistit výchovu svých dětí, lidi s omezeními, kteří potřebují mnoho náklonnosti a blízkosti, mladé lidi, kteří bojují se závislostí, nesezdané, rozvedené a vdovy, které trpí samotou, staré a nemocné, kterým se nedostává podpory od jejich dětí.</w:t>
      </w:r>
      <w:r>
        <w:rPr>
          <w:i/>
        </w:rPr>
        <w:t xml:space="preserve"> </w:t>
      </w:r>
      <w:r w:rsidRPr="00D71ECF">
        <w:rPr>
          <w:rStyle w:val="jlqj4b"/>
          <w:i/>
        </w:rPr>
        <w:t>AL 196-197</w:t>
      </w:r>
    </w:p>
    <w:p w14:paraId="213FA14F" w14:textId="77777777" w:rsidR="001F2CCF" w:rsidRDefault="001F2CCF" w:rsidP="000335E2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i/>
          <w:sz w:val="24"/>
          <w:szCs w:val="24"/>
        </w:rPr>
      </w:pPr>
    </w:p>
    <w:p w14:paraId="344471A3" w14:textId="77777777" w:rsidR="00961C1D" w:rsidRPr="00961C1D" w:rsidRDefault="00961C1D" w:rsidP="000335E2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43623C72" w14:textId="19311758" w:rsidR="00D626F0" w:rsidRDefault="00D626F0" w:rsidP="000335E2">
      <w:pPr>
        <w:jc w:val="both"/>
        <w:rPr>
          <w:b/>
        </w:rPr>
      </w:pPr>
      <w:r>
        <w:rPr>
          <w:b/>
        </w:rPr>
        <w:t>Pozvání k zamyšlení:</w:t>
      </w:r>
    </w:p>
    <w:p w14:paraId="0B5953CD" w14:textId="5066F298" w:rsidR="00692DD2" w:rsidRDefault="00692DD2" w:rsidP="000335E2">
      <w:pPr>
        <w:jc w:val="both"/>
        <w:rPr>
          <w:rStyle w:val="jlqj4b"/>
        </w:rPr>
      </w:pPr>
      <w:r>
        <w:rPr>
          <w:rStyle w:val="jlqj4b"/>
        </w:rPr>
        <w:t>Vzpomeňte si na osobu mezi svými známými, kterou je třeba v tuto chvíli „adoptovat“, tj. Na někoho, kdo potřebuje skrze vás přijímat Boží otcovskou nebo mateřskou lásku.</w:t>
      </w:r>
    </w:p>
    <w:p w14:paraId="626F91EA" w14:textId="3F7D8E99" w:rsidR="00D626F0" w:rsidRDefault="00D626F0" w:rsidP="000335E2">
      <w:pPr>
        <w:jc w:val="both"/>
        <w:rPr>
          <w:b/>
        </w:rPr>
      </w:pPr>
      <w:r w:rsidRPr="003F5335">
        <w:rPr>
          <w:b/>
        </w:rPr>
        <w:t>V rodině:</w:t>
      </w:r>
    </w:p>
    <w:p w14:paraId="4ED4660A" w14:textId="221F6304" w:rsidR="00692DD2" w:rsidRPr="003F5335" w:rsidRDefault="00692DD2" w:rsidP="000335E2">
      <w:pPr>
        <w:jc w:val="both"/>
        <w:rPr>
          <w:b/>
        </w:rPr>
      </w:pPr>
      <w:r>
        <w:rPr>
          <w:rStyle w:val="jlqj4b"/>
        </w:rPr>
        <w:t>Rodiče mohou svým dětem vysvětlit hodnotu adopce a to, jak je každá rodina povolána „adoptovat“, tj. být otevřená přijetí a lásce všech Božích dětí, které nás obklopují.</w:t>
      </w:r>
    </w:p>
    <w:p w14:paraId="0A1C0DFA" w14:textId="5EDFD4D9" w:rsidR="00D626F0" w:rsidRDefault="00D626F0" w:rsidP="000335E2">
      <w:pPr>
        <w:jc w:val="both"/>
        <w:rPr>
          <w:b/>
        </w:rPr>
      </w:pPr>
      <w:r w:rsidRPr="00F73A54">
        <w:rPr>
          <w:b/>
        </w:rPr>
        <w:t xml:space="preserve">Ve společenství nebo ve skupině: </w:t>
      </w:r>
    </w:p>
    <w:p w14:paraId="4BF5707A" w14:textId="580B54AE" w:rsidR="00692DD2" w:rsidRPr="00F73A54" w:rsidRDefault="00692DD2" w:rsidP="000335E2">
      <w:pPr>
        <w:jc w:val="both"/>
        <w:rPr>
          <w:b/>
        </w:rPr>
      </w:pPr>
      <w:r>
        <w:rPr>
          <w:rStyle w:val="jlqj4b"/>
        </w:rPr>
        <w:t xml:space="preserve">Jako komunita zorganizujte setkání o plodnosti rodinné lásky a hodnotě adopce, přijetí pěstounských dětí, být rodinou otevřenou k přijímání a lásce k druhým lidem. </w:t>
      </w:r>
    </w:p>
    <w:sectPr w:rsidR="00692DD2" w:rsidRPr="00F73A54" w:rsidSect="004154B4">
      <w:footerReference w:type="default" r:id="rId9"/>
      <w:pgSz w:w="11906" w:h="16838"/>
      <w:pgMar w:top="284" w:right="707" w:bottom="23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E8C6" w14:textId="77777777" w:rsidR="000335E2" w:rsidRDefault="000335E2" w:rsidP="000335E2">
      <w:pPr>
        <w:spacing w:after="0" w:line="240" w:lineRule="auto"/>
      </w:pPr>
      <w:r>
        <w:separator/>
      </w:r>
    </w:p>
  </w:endnote>
  <w:endnote w:type="continuationSeparator" w:id="0">
    <w:p w14:paraId="257F5169" w14:textId="77777777" w:rsidR="000335E2" w:rsidRDefault="000335E2" w:rsidP="0003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753169"/>
      <w:docPartObj>
        <w:docPartGallery w:val="Page Numbers (Bottom of Page)"/>
        <w:docPartUnique/>
      </w:docPartObj>
    </w:sdtPr>
    <w:sdtEndPr/>
    <w:sdtContent>
      <w:p w14:paraId="4696954D" w14:textId="52441046" w:rsidR="000335E2" w:rsidRDefault="00033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1235B" w14:textId="77777777" w:rsidR="000335E2" w:rsidRDefault="00033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30AC3" w14:textId="77777777" w:rsidR="000335E2" w:rsidRDefault="000335E2" w:rsidP="000335E2">
      <w:pPr>
        <w:spacing w:after="0" w:line="240" w:lineRule="auto"/>
      </w:pPr>
      <w:r>
        <w:separator/>
      </w:r>
    </w:p>
  </w:footnote>
  <w:footnote w:type="continuationSeparator" w:id="0">
    <w:p w14:paraId="6F2CFE2B" w14:textId="77777777" w:rsidR="000335E2" w:rsidRDefault="000335E2" w:rsidP="0003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10"/>
    <w:rsid w:val="000335E2"/>
    <w:rsid w:val="00057274"/>
    <w:rsid w:val="00105120"/>
    <w:rsid w:val="00147EC1"/>
    <w:rsid w:val="00174992"/>
    <w:rsid w:val="001A3FBC"/>
    <w:rsid w:val="001F2CCF"/>
    <w:rsid w:val="00206D73"/>
    <w:rsid w:val="002218D6"/>
    <w:rsid w:val="002A5563"/>
    <w:rsid w:val="002B1056"/>
    <w:rsid w:val="0038772F"/>
    <w:rsid w:val="0039683B"/>
    <w:rsid w:val="003F5335"/>
    <w:rsid w:val="004154B4"/>
    <w:rsid w:val="00636A5C"/>
    <w:rsid w:val="00692DD2"/>
    <w:rsid w:val="006D7FA7"/>
    <w:rsid w:val="006E4523"/>
    <w:rsid w:val="0077567F"/>
    <w:rsid w:val="007B04E3"/>
    <w:rsid w:val="007B5074"/>
    <w:rsid w:val="007E76FF"/>
    <w:rsid w:val="00806BD5"/>
    <w:rsid w:val="0089623E"/>
    <w:rsid w:val="008E06A6"/>
    <w:rsid w:val="009451B9"/>
    <w:rsid w:val="00961C1D"/>
    <w:rsid w:val="00A625A0"/>
    <w:rsid w:val="00B06213"/>
    <w:rsid w:val="00B20F7E"/>
    <w:rsid w:val="00B91C69"/>
    <w:rsid w:val="00BB1F30"/>
    <w:rsid w:val="00BD3E58"/>
    <w:rsid w:val="00BD7B2A"/>
    <w:rsid w:val="00BF7F4D"/>
    <w:rsid w:val="00C23EC6"/>
    <w:rsid w:val="00C75510"/>
    <w:rsid w:val="00D27523"/>
    <w:rsid w:val="00D27CFD"/>
    <w:rsid w:val="00D55C5A"/>
    <w:rsid w:val="00D626F0"/>
    <w:rsid w:val="00D71ECF"/>
    <w:rsid w:val="00DD19A6"/>
    <w:rsid w:val="00DF3082"/>
    <w:rsid w:val="00E543DF"/>
    <w:rsid w:val="00E60C97"/>
    <w:rsid w:val="00E63BBA"/>
    <w:rsid w:val="00E9068E"/>
    <w:rsid w:val="00E97A19"/>
    <w:rsid w:val="00EB13A1"/>
    <w:rsid w:val="00EF577C"/>
    <w:rsid w:val="00F17312"/>
    <w:rsid w:val="00F52339"/>
    <w:rsid w:val="00F53B37"/>
    <w:rsid w:val="00F73A54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36DC"/>
  <w15:chartTrackingRefBased/>
  <w15:docId w15:val="{E857825D-2AE3-4974-990D-C54AE0C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26F0"/>
  </w:style>
  <w:style w:type="paragraph" w:styleId="Nadpis1">
    <w:name w:val="heading 1"/>
    <w:basedOn w:val="Normln"/>
    <w:next w:val="Normln"/>
    <w:link w:val="Nadpis1Char"/>
    <w:uiPriority w:val="9"/>
    <w:qFormat/>
    <w:rsid w:val="00D27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7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D55C5A"/>
    <w:rPr>
      <w:i/>
      <w:iCs/>
      <w:color w:val="4472C4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961C1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61C1D"/>
    <w:rPr>
      <w:rFonts w:ascii="Consolas" w:eastAsia="Calibri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03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5E2"/>
  </w:style>
  <w:style w:type="paragraph" w:styleId="Zpat">
    <w:name w:val="footer"/>
    <w:basedOn w:val="Normln"/>
    <w:link w:val="ZpatChar"/>
    <w:uiPriority w:val="99"/>
    <w:unhideWhenUsed/>
    <w:rsid w:val="0003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5E2"/>
  </w:style>
  <w:style w:type="character" w:customStyle="1" w:styleId="jlqj4b">
    <w:name w:val="jlqj4b"/>
    <w:basedOn w:val="Standardnpsmoodstavce"/>
    <w:rsid w:val="00E9068E"/>
  </w:style>
  <w:style w:type="character" w:customStyle="1" w:styleId="viiyi">
    <w:name w:val="viiyi"/>
    <w:basedOn w:val="Standardnpsmoodstavce"/>
    <w:rsid w:val="00E63BBA"/>
  </w:style>
  <w:style w:type="character" w:customStyle="1" w:styleId="markedcontent">
    <w:name w:val="markedcontent"/>
    <w:basedOn w:val="Standardnpsmoodstavce"/>
    <w:rsid w:val="00F5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5EF4E951B541892984A4AB55BE3A" ma:contentTypeVersion="14" ma:contentTypeDescription="Vytvoří nový dokument" ma:contentTypeScope="" ma:versionID="24abb0b8b9423b18ff4d3783d24d3160">
  <xsd:schema xmlns:xsd="http://www.w3.org/2001/XMLSchema" xmlns:xs="http://www.w3.org/2001/XMLSchema" xmlns:p="http://schemas.microsoft.com/office/2006/metadata/properties" xmlns:ns3="da5c5e25-c9bd-415a-bcf4-7af660f68774" xmlns:ns4="115f63a9-9a53-4124-b76a-a4775180e043" targetNamespace="http://schemas.microsoft.com/office/2006/metadata/properties" ma:root="true" ma:fieldsID="259809b5e33617cd6bb7121b3397c0ed" ns3:_="" ns4:_="">
    <xsd:import namespace="da5c5e25-c9bd-415a-bcf4-7af660f68774"/>
    <xsd:import namespace="115f63a9-9a53-4124-b76a-a4775180e0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c5e25-c9bd-415a-bcf4-7af660f6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63a9-9a53-4124-b76a-a4775180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B088-B6FF-49E8-A415-98235B509DDE}">
  <ds:schemaRefs>
    <ds:schemaRef ds:uri="http://schemas.microsoft.com/office/2006/metadata/properties"/>
    <ds:schemaRef ds:uri="http://schemas.microsoft.com/office/infopath/2007/PartnerControls"/>
    <ds:schemaRef ds:uri="115f63a9-9a53-4124-b76a-a4775180e043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a5c5e25-c9bd-415a-bcf4-7af660f68774"/>
  </ds:schemaRefs>
</ds:datastoreItem>
</file>

<file path=customXml/itemProps2.xml><?xml version="1.0" encoding="utf-8"?>
<ds:datastoreItem xmlns:ds="http://schemas.openxmlformats.org/officeDocument/2006/customXml" ds:itemID="{086BBEA9-A810-45BF-809D-F80D37153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767DE-A38B-4486-AD52-5450EE214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c5e25-c9bd-415a-bcf4-7af660f68774"/>
    <ds:schemaRef ds:uri="115f63a9-9a53-4124-b76a-a4775180e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6651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Hana Kučerová</cp:lastModifiedBy>
  <cp:revision>2</cp:revision>
  <dcterms:created xsi:type="dcterms:W3CDTF">2021-09-13T20:09:00Z</dcterms:created>
  <dcterms:modified xsi:type="dcterms:W3CDTF">2021-09-13T20:09:00Z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0x0101007DCA5EF4E951B541892984A4AB55BE3A</vt:lpwstr>
  </property>
</Properties>
</file>